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9441" w14:textId="73AB9452" w:rsidR="001647A0" w:rsidRPr="00862CBC" w:rsidRDefault="001647A0" w:rsidP="00703601">
      <w:pPr>
        <w:pStyle w:val="Default"/>
        <w:jc w:val="both"/>
        <w:rPr>
          <w:sz w:val="20"/>
          <w:szCs w:val="20"/>
        </w:rPr>
      </w:pPr>
      <w:bookmarkStart w:id="0" w:name="_Toc419467637"/>
    </w:p>
    <w:p w14:paraId="2F9F6F0C" w14:textId="7B6C34E3" w:rsidR="004E6230" w:rsidRPr="00862CBC" w:rsidRDefault="004E6230" w:rsidP="00703601">
      <w:pPr>
        <w:pStyle w:val="Default"/>
        <w:jc w:val="both"/>
        <w:rPr>
          <w:sz w:val="20"/>
          <w:szCs w:val="20"/>
        </w:rPr>
      </w:pPr>
    </w:p>
    <w:p w14:paraId="0135F2B6" w14:textId="77777777" w:rsidR="001647A0" w:rsidRPr="00862CBC" w:rsidRDefault="001647A0" w:rsidP="00703601">
      <w:pPr>
        <w:pStyle w:val="Default"/>
        <w:jc w:val="both"/>
        <w:rPr>
          <w:sz w:val="20"/>
          <w:szCs w:val="20"/>
        </w:rPr>
      </w:pPr>
    </w:p>
    <w:bookmarkEnd w:id="0"/>
    <w:p w14:paraId="48A6E04B" w14:textId="77777777" w:rsidR="00A720BD" w:rsidRDefault="00A720BD" w:rsidP="00CD1552">
      <w:pPr>
        <w:pStyle w:val="Default"/>
        <w:jc w:val="both"/>
      </w:pPr>
    </w:p>
    <w:p w14:paraId="62C60E00" w14:textId="77777777" w:rsidR="00A720BD" w:rsidRDefault="00A720BD" w:rsidP="00CD1552">
      <w:pPr>
        <w:pStyle w:val="Default"/>
        <w:jc w:val="both"/>
      </w:pPr>
    </w:p>
    <w:p w14:paraId="12FE0D94" w14:textId="77777777" w:rsidR="00A720BD" w:rsidRDefault="00A720BD" w:rsidP="00CD1552">
      <w:pPr>
        <w:pStyle w:val="Default"/>
        <w:jc w:val="both"/>
      </w:pPr>
    </w:p>
    <w:p w14:paraId="4EF43CCF" w14:textId="77777777" w:rsidR="00A720BD" w:rsidRDefault="00A720BD" w:rsidP="00CD1552">
      <w:pPr>
        <w:pStyle w:val="Default"/>
        <w:jc w:val="both"/>
      </w:pPr>
    </w:p>
    <w:p w14:paraId="042C4239" w14:textId="375B91C6" w:rsidR="00862C72" w:rsidRPr="00862CBC" w:rsidRDefault="00CE3086" w:rsidP="00CD1552">
      <w:pPr>
        <w:pStyle w:val="Default"/>
        <w:jc w:val="both"/>
      </w:pPr>
      <w:r w:rsidRPr="00862CBC">
        <w:t xml:space="preserve">U skladu s </w:t>
      </w:r>
      <w:r w:rsidR="00AD0C67">
        <w:t>„</w:t>
      </w:r>
      <w:r w:rsidR="00CD1552" w:rsidRPr="00862CBC">
        <w:t xml:space="preserve">Pravilima o provedbi postupaka nabava za </w:t>
      </w:r>
      <w:proofErr w:type="spellStart"/>
      <w:r w:rsidR="00CD1552" w:rsidRPr="00862CBC">
        <w:t>ne</w:t>
      </w:r>
      <w:r w:rsidRPr="00862CBC">
        <w:t>obveznike</w:t>
      </w:r>
      <w:proofErr w:type="spellEnd"/>
      <w:r w:rsidRPr="00862CBC">
        <w:t xml:space="preserve"> </w:t>
      </w:r>
      <w:r w:rsidR="00CD1552" w:rsidRPr="00862CBC">
        <w:t>Z</w:t>
      </w:r>
      <w:r w:rsidRPr="00862CBC">
        <w:t xml:space="preserve">akona o javnoj nabavi“, </w:t>
      </w:r>
      <w:r w:rsidR="00CD1552" w:rsidRPr="00862CBC">
        <w:t>Drvna industrija KLANA d.d.</w:t>
      </w:r>
      <w:r w:rsidR="000B68C7">
        <w:t xml:space="preserve"> </w:t>
      </w:r>
      <w:r w:rsidRPr="00862CBC">
        <w:t>objavljuje:</w:t>
      </w:r>
    </w:p>
    <w:p w14:paraId="30F53C61" w14:textId="77777777" w:rsidR="00984EF9" w:rsidRPr="00862CBC" w:rsidRDefault="00984EF9" w:rsidP="00703601">
      <w:pPr>
        <w:pStyle w:val="Default"/>
        <w:jc w:val="center"/>
        <w:rPr>
          <w:bCs/>
          <w:sz w:val="20"/>
          <w:szCs w:val="20"/>
        </w:rPr>
      </w:pPr>
    </w:p>
    <w:p w14:paraId="4B1A2D81" w14:textId="76B0D374" w:rsidR="004172CC" w:rsidRPr="00862CBC" w:rsidRDefault="004172CC" w:rsidP="00703601">
      <w:pPr>
        <w:spacing w:after="0" w:line="240" w:lineRule="auto"/>
        <w:jc w:val="center"/>
        <w:rPr>
          <w:rFonts w:ascii="Arial" w:hAnsi="Arial" w:cs="Arial"/>
          <w:sz w:val="20"/>
          <w:szCs w:val="20"/>
        </w:rPr>
      </w:pPr>
    </w:p>
    <w:p w14:paraId="78ACF4BC" w14:textId="6687B752" w:rsidR="009168A8" w:rsidRPr="00862CBC" w:rsidRDefault="009168A8" w:rsidP="00703601">
      <w:pPr>
        <w:spacing w:after="0" w:line="240" w:lineRule="auto"/>
        <w:jc w:val="center"/>
        <w:rPr>
          <w:rFonts w:ascii="Arial" w:hAnsi="Arial" w:cs="Arial"/>
          <w:sz w:val="20"/>
          <w:szCs w:val="20"/>
        </w:rPr>
      </w:pPr>
    </w:p>
    <w:p w14:paraId="7F90B5C7" w14:textId="6D9A9032" w:rsidR="006A139F" w:rsidRPr="00862CBC" w:rsidRDefault="006A139F" w:rsidP="00703601">
      <w:pPr>
        <w:spacing w:after="0" w:line="240" w:lineRule="auto"/>
        <w:jc w:val="center"/>
        <w:rPr>
          <w:rFonts w:ascii="Arial" w:hAnsi="Arial" w:cs="Arial"/>
          <w:sz w:val="20"/>
          <w:szCs w:val="20"/>
        </w:rPr>
      </w:pPr>
    </w:p>
    <w:p w14:paraId="5D9AC693" w14:textId="77777777" w:rsidR="006A139F" w:rsidRPr="00862CBC" w:rsidRDefault="006A139F" w:rsidP="00703601">
      <w:pPr>
        <w:spacing w:after="0" w:line="240" w:lineRule="auto"/>
        <w:jc w:val="center"/>
        <w:rPr>
          <w:rFonts w:ascii="Arial" w:hAnsi="Arial" w:cs="Arial"/>
          <w:sz w:val="20"/>
          <w:szCs w:val="20"/>
        </w:rPr>
      </w:pPr>
    </w:p>
    <w:p w14:paraId="465086A7" w14:textId="77777777" w:rsidR="00807B11" w:rsidRPr="00862CBC" w:rsidRDefault="00807B11" w:rsidP="00703601">
      <w:pPr>
        <w:spacing w:after="0" w:line="240" w:lineRule="auto"/>
        <w:jc w:val="center"/>
        <w:rPr>
          <w:rFonts w:ascii="Arial" w:hAnsi="Arial" w:cs="Arial"/>
          <w:sz w:val="20"/>
          <w:szCs w:val="20"/>
        </w:rPr>
      </w:pPr>
    </w:p>
    <w:p w14:paraId="1A4A97E0" w14:textId="011D6F02" w:rsidR="00DC0CD8" w:rsidRPr="00862CBC" w:rsidRDefault="00691E52" w:rsidP="00703601">
      <w:pPr>
        <w:spacing w:after="0" w:line="240" w:lineRule="auto"/>
        <w:jc w:val="center"/>
        <w:rPr>
          <w:rFonts w:ascii="Arial" w:eastAsia="Times New Roman" w:hAnsi="Arial" w:cs="Arial"/>
          <w:b/>
          <w:sz w:val="30"/>
          <w:szCs w:val="30"/>
        </w:rPr>
      </w:pPr>
      <w:r w:rsidRPr="00862CBC">
        <w:rPr>
          <w:rFonts w:ascii="Arial" w:eastAsia="Times New Roman" w:hAnsi="Arial" w:cs="Arial"/>
          <w:b/>
          <w:sz w:val="30"/>
          <w:szCs w:val="30"/>
        </w:rPr>
        <w:t>POZIV NA DOSTAVU PONUDA</w:t>
      </w:r>
    </w:p>
    <w:p w14:paraId="4260BD7C" w14:textId="77777777" w:rsidR="00E817F4" w:rsidRPr="00862CBC" w:rsidRDefault="00E817F4" w:rsidP="00703601">
      <w:pPr>
        <w:spacing w:after="0" w:line="240" w:lineRule="auto"/>
        <w:rPr>
          <w:rFonts w:ascii="Arial" w:hAnsi="Arial" w:cs="Arial"/>
          <w:sz w:val="20"/>
          <w:szCs w:val="20"/>
        </w:rPr>
      </w:pPr>
    </w:p>
    <w:p w14:paraId="14521DF5" w14:textId="77777777" w:rsidR="00E817F4" w:rsidRPr="00862CBC" w:rsidRDefault="00E817F4" w:rsidP="00703601">
      <w:pPr>
        <w:spacing w:after="0" w:line="240" w:lineRule="auto"/>
        <w:jc w:val="center"/>
        <w:rPr>
          <w:rFonts w:ascii="Arial" w:hAnsi="Arial" w:cs="Arial"/>
          <w:sz w:val="20"/>
          <w:szCs w:val="20"/>
        </w:rPr>
      </w:pPr>
    </w:p>
    <w:p w14:paraId="1AA7DD39" w14:textId="52A46CDF" w:rsidR="005244A7" w:rsidRPr="00862CBC" w:rsidRDefault="005244A7" w:rsidP="00703601">
      <w:pPr>
        <w:spacing w:after="0" w:line="240" w:lineRule="auto"/>
        <w:jc w:val="center"/>
        <w:rPr>
          <w:rFonts w:ascii="Arial" w:hAnsi="Arial" w:cs="Arial"/>
          <w:b/>
          <w:sz w:val="24"/>
          <w:szCs w:val="24"/>
        </w:rPr>
      </w:pPr>
      <w:r w:rsidRPr="00862CBC">
        <w:rPr>
          <w:rFonts w:ascii="Arial" w:hAnsi="Arial" w:cs="Arial"/>
          <w:b/>
          <w:sz w:val="24"/>
          <w:szCs w:val="24"/>
        </w:rPr>
        <w:t>POSTUPAK NABAVE S OBVEZNOM OBJAVOM</w:t>
      </w:r>
    </w:p>
    <w:p w14:paraId="08F19B3B" w14:textId="77777777" w:rsidR="001D1312" w:rsidRPr="00862CBC" w:rsidRDefault="001D1312" w:rsidP="00703601">
      <w:pPr>
        <w:spacing w:after="0" w:line="240" w:lineRule="auto"/>
        <w:jc w:val="center"/>
        <w:rPr>
          <w:rFonts w:ascii="Arial" w:hAnsi="Arial" w:cs="Arial"/>
          <w:b/>
          <w:sz w:val="24"/>
          <w:szCs w:val="24"/>
        </w:rPr>
      </w:pPr>
    </w:p>
    <w:p w14:paraId="65B05327" w14:textId="073B6061" w:rsidR="00CD1552" w:rsidRPr="00862CBC" w:rsidRDefault="00CD1552" w:rsidP="00862CBC">
      <w:pPr>
        <w:spacing w:after="0" w:line="240" w:lineRule="auto"/>
        <w:jc w:val="center"/>
        <w:rPr>
          <w:rFonts w:ascii="Arial" w:hAnsi="Arial" w:cs="Arial"/>
          <w:b/>
          <w:sz w:val="24"/>
          <w:szCs w:val="24"/>
        </w:rPr>
      </w:pPr>
      <w:r w:rsidRPr="00862CBC">
        <w:rPr>
          <w:rFonts w:ascii="Arial" w:hAnsi="Arial" w:cs="Arial"/>
          <w:b/>
          <w:sz w:val="24"/>
          <w:szCs w:val="24"/>
        </w:rPr>
        <w:t>za nabavu</w:t>
      </w:r>
      <w:r w:rsidR="00862CBC" w:rsidRPr="00862CBC">
        <w:rPr>
          <w:rFonts w:ascii="Arial" w:hAnsi="Arial" w:cs="Arial"/>
          <w:b/>
          <w:sz w:val="24"/>
          <w:szCs w:val="24"/>
        </w:rPr>
        <w:t xml:space="preserve"> 6</w:t>
      </w:r>
      <w:r w:rsidR="00862CBC" w:rsidRPr="000B68C7">
        <w:rPr>
          <w:rFonts w:ascii="Arial" w:hAnsi="Arial" w:cs="Arial"/>
          <w:b/>
          <w:sz w:val="24"/>
          <w:szCs w:val="24"/>
        </w:rPr>
        <w:t xml:space="preserve">-osnog CNC obradnog </w:t>
      </w:r>
      <w:r w:rsidR="005F0E6E" w:rsidRPr="000B68C7">
        <w:rPr>
          <w:rFonts w:ascii="Arial" w:hAnsi="Arial" w:cs="Arial"/>
          <w:b/>
          <w:sz w:val="24"/>
          <w:szCs w:val="24"/>
        </w:rPr>
        <w:t>centra</w:t>
      </w:r>
      <w:r w:rsidR="00862CBC" w:rsidRPr="00862CBC">
        <w:rPr>
          <w:rFonts w:ascii="Arial" w:hAnsi="Arial" w:cs="Arial"/>
          <w:b/>
          <w:sz w:val="24"/>
          <w:szCs w:val="24"/>
        </w:rPr>
        <w:t xml:space="preserve"> </w:t>
      </w:r>
    </w:p>
    <w:p w14:paraId="2AADFFDF" w14:textId="77777777" w:rsidR="00CD1552" w:rsidRPr="00862CBC" w:rsidRDefault="00CD1552" w:rsidP="00CD1552">
      <w:pPr>
        <w:spacing w:after="0" w:line="240" w:lineRule="auto"/>
        <w:rPr>
          <w:rFonts w:ascii="Arial" w:hAnsi="Arial" w:cs="Arial"/>
          <w:b/>
          <w:sz w:val="24"/>
          <w:szCs w:val="24"/>
        </w:rPr>
      </w:pPr>
    </w:p>
    <w:p w14:paraId="3DAF6B75" w14:textId="77777777" w:rsidR="00DD28F8" w:rsidRPr="00862CBC" w:rsidRDefault="00DD28F8" w:rsidP="00862CBC">
      <w:pPr>
        <w:spacing w:after="0" w:line="240" w:lineRule="auto"/>
        <w:rPr>
          <w:rFonts w:ascii="Arial" w:hAnsi="Arial" w:cs="Arial"/>
          <w:sz w:val="20"/>
          <w:szCs w:val="20"/>
        </w:rPr>
      </w:pPr>
    </w:p>
    <w:p w14:paraId="0DBA48EA" w14:textId="77777777" w:rsidR="0074747A" w:rsidRPr="00862CBC" w:rsidRDefault="0074747A" w:rsidP="00703601">
      <w:pPr>
        <w:spacing w:after="0" w:line="240" w:lineRule="auto"/>
        <w:jc w:val="center"/>
        <w:rPr>
          <w:rFonts w:ascii="Arial" w:hAnsi="Arial" w:cs="Arial"/>
          <w:sz w:val="20"/>
          <w:szCs w:val="20"/>
        </w:rPr>
      </w:pPr>
    </w:p>
    <w:p w14:paraId="3E8BF194" w14:textId="1689FBC5" w:rsidR="0074747A" w:rsidRPr="00862CBC" w:rsidRDefault="0074747A" w:rsidP="00703601">
      <w:pPr>
        <w:spacing w:after="0" w:line="240" w:lineRule="auto"/>
        <w:jc w:val="center"/>
        <w:rPr>
          <w:rFonts w:ascii="Arial" w:hAnsi="Arial" w:cs="Arial"/>
          <w:sz w:val="20"/>
          <w:szCs w:val="20"/>
        </w:rPr>
      </w:pPr>
    </w:p>
    <w:p w14:paraId="468C6E6A" w14:textId="77777777" w:rsidR="00770320" w:rsidRPr="00862CBC" w:rsidRDefault="00770320" w:rsidP="00703601">
      <w:pPr>
        <w:spacing w:after="0" w:line="240" w:lineRule="auto"/>
        <w:jc w:val="center"/>
        <w:rPr>
          <w:rFonts w:ascii="Arial" w:hAnsi="Arial" w:cs="Arial"/>
          <w:sz w:val="20"/>
          <w:szCs w:val="20"/>
        </w:rPr>
      </w:pPr>
    </w:p>
    <w:p w14:paraId="19BF99ED" w14:textId="52D14F76" w:rsidR="00984EF9" w:rsidRPr="00862CBC" w:rsidRDefault="00DD28F8" w:rsidP="00703601">
      <w:pPr>
        <w:tabs>
          <w:tab w:val="left" w:pos="-1701"/>
          <w:tab w:val="left" w:pos="-1560"/>
        </w:tabs>
        <w:spacing w:after="0" w:line="240" w:lineRule="auto"/>
        <w:jc w:val="center"/>
        <w:rPr>
          <w:rFonts w:ascii="Arial" w:hAnsi="Arial" w:cs="Arial"/>
          <w:b/>
          <w:bCs/>
          <w:sz w:val="24"/>
          <w:szCs w:val="24"/>
        </w:rPr>
      </w:pPr>
      <w:r w:rsidRPr="00862CBC">
        <w:rPr>
          <w:rFonts w:ascii="Arial" w:hAnsi="Arial" w:cs="Arial"/>
          <w:b/>
          <w:sz w:val="24"/>
          <w:szCs w:val="24"/>
        </w:rPr>
        <w:t xml:space="preserve">Evidencijski broj nabave: </w:t>
      </w:r>
      <w:r w:rsidR="00862CBC" w:rsidRPr="00862CBC">
        <w:rPr>
          <w:rFonts w:ascii="Arial" w:hAnsi="Arial" w:cs="Arial"/>
          <w:b/>
          <w:sz w:val="24"/>
          <w:szCs w:val="24"/>
        </w:rPr>
        <w:t xml:space="preserve">CNC </w:t>
      </w:r>
      <w:r w:rsidR="00691E52" w:rsidRPr="00862CBC">
        <w:rPr>
          <w:rFonts w:ascii="Arial" w:hAnsi="Arial" w:cs="Arial"/>
          <w:b/>
          <w:bCs/>
          <w:sz w:val="24"/>
          <w:szCs w:val="24"/>
        </w:rPr>
        <w:t>01 / 2020</w:t>
      </w:r>
    </w:p>
    <w:p w14:paraId="6680E6CC" w14:textId="77777777" w:rsidR="004E6230" w:rsidRPr="00862CBC" w:rsidRDefault="004E6230" w:rsidP="00703601">
      <w:pPr>
        <w:tabs>
          <w:tab w:val="left" w:pos="-1701"/>
          <w:tab w:val="left" w:pos="-1560"/>
        </w:tabs>
        <w:spacing w:after="0" w:line="240" w:lineRule="auto"/>
        <w:jc w:val="center"/>
        <w:rPr>
          <w:rFonts w:ascii="Arial" w:hAnsi="Arial" w:cs="Arial"/>
          <w:sz w:val="20"/>
          <w:szCs w:val="20"/>
        </w:rPr>
      </w:pPr>
    </w:p>
    <w:p w14:paraId="7A2307CF" w14:textId="15CBB003" w:rsidR="004E6230" w:rsidRPr="00862CBC" w:rsidRDefault="004E6230" w:rsidP="00703601">
      <w:pPr>
        <w:tabs>
          <w:tab w:val="left" w:pos="-1701"/>
          <w:tab w:val="left" w:pos="-1560"/>
        </w:tabs>
        <w:spacing w:after="0" w:line="240" w:lineRule="auto"/>
        <w:jc w:val="center"/>
        <w:rPr>
          <w:rFonts w:ascii="Arial" w:hAnsi="Arial" w:cs="Arial"/>
          <w:sz w:val="20"/>
          <w:szCs w:val="20"/>
        </w:rPr>
      </w:pPr>
    </w:p>
    <w:p w14:paraId="2CEF7907" w14:textId="77777777" w:rsidR="004E6230" w:rsidRPr="00862CBC" w:rsidRDefault="004E6230" w:rsidP="00703601">
      <w:pPr>
        <w:tabs>
          <w:tab w:val="left" w:pos="-1701"/>
          <w:tab w:val="left" w:pos="-1560"/>
        </w:tabs>
        <w:spacing w:after="0" w:line="240" w:lineRule="auto"/>
        <w:jc w:val="center"/>
        <w:rPr>
          <w:rFonts w:ascii="Arial" w:hAnsi="Arial" w:cs="Arial"/>
          <w:sz w:val="20"/>
          <w:szCs w:val="20"/>
        </w:rPr>
      </w:pPr>
    </w:p>
    <w:p w14:paraId="7A02B983" w14:textId="77777777" w:rsidR="004E6230" w:rsidRPr="00862CBC" w:rsidRDefault="004E6230" w:rsidP="00703601">
      <w:pPr>
        <w:tabs>
          <w:tab w:val="left" w:pos="-1701"/>
          <w:tab w:val="left" w:pos="-1560"/>
        </w:tabs>
        <w:spacing w:after="0" w:line="240" w:lineRule="auto"/>
        <w:jc w:val="center"/>
        <w:rPr>
          <w:rFonts w:ascii="Arial" w:hAnsi="Arial" w:cs="Arial"/>
          <w:sz w:val="20"/>
          <w:szCs w:val="20"/>
        </w:rPr>
      </w:pPr>
    </w:p>
    <w:p w14:paraId="5593CABA" w14:textId="77777777" w:rsidR="004E6230" w:rsidRPr="00862CBC" w:rsidRDefault="004E6230" w:rsidP="00703601">
      <w:pPr>
        <w:tabs>
          <w:tab w:val="left" w:pos="-1701"/>
          <w:tab w:val="left" w:pos="-1560"/>
        </w:tabs>
        <w:spacing w:after="0" w:line="240" w:lineRule="auto"/>
        <w:jc w:val="center"/>
        <w:rPr>
          <w:rFonts w:ascii="Arial" w:hAnsi="Arial" w:cs="Arial"/>
          <w:sz w:val="20"/>
          <w:szCs w:val="20"/>
        </w:rPr>
      </w:pPr>
    </w:p>
    <w:p w14:paraId="21D53064" w14:textId="77777777" w:rsidR="004E6230" w:rsidRPr="00862CBC" w:rsidRDefault="004E6230" w:rsidP="00703601">
      <w:pPr>
        <w:tabs>
          <w:tab w:val="left" w:pos="-1701"/>
          <w:tab w:val="left" w:pos="-1560"/>
        </w:tabs>
        <w:spacing w:after="0" w:line="240" w:lineRule="auto"/>
        <w:jc w:val="center"/>
        <w:rPr>
          <w:rFonts w:ascii="Arial" w:hAnsi="Arial" w:cs="Arial"/>
          <w:sz w:val="20"/>
          <w:szCs w:val="20"/>
        </w:rPr>
      </w:pPr>
    </w:p>
    <w:p w14:paraId="0AAE389C" w14:textId="77777777" w:rsidR="004E6230" w:rsidRPr="00862CBC" w:rsidRDefault="004E6230" w:rsidP="00703601">
      <w:pPr>
        <w:tabs>
          <w:tab w:val="left" w:pos="-1701"/>
          <w:tab w:val="left" w:pos="-1560"/>
        </w:tabs>
        <w:spacing w:after="0" w:line="240" w:lineRule="auto"/>
        <w:jc w:val="center"/>
        <w:rPr>
          <w:rFonts w:ascii="Arial" w:hAnsi="Arial" w:cs="Arial"/>
          <w:sz w:val="20"/>
          <w:szCs w:val="20"/>
        </w:rPr>
      </w:pPr>
    </w:p>
    <w:p w14:paraId="58BE68B3" w14:textId="77777777" w:rsidR="003007C1" w:rsidRPr="00862CBC" w:rsidRDefault="003007C1" w:rsidP="00703601">
      <w:pPr>
        <w:tabs>
          <w:tab w:val="left" w:pos="-1701"/>
          <w:tab w:val="left" w:pos="-1560"/>
        </w:tabs>
        <w:spacing w:after="0" w:line="240" w:lineRule="auto"/>
        <w:jc w:val="center"/>
        <w:rPr>
          <w:rFonts w:ascii="Arial" w:hAnsi="Arial" w:cs="Arial"/>
          <w:i/>
          <w:sz w:val="20"/>
          <w:szCs w:val="20"/>
        </w:rPr>
      </w:pPr>
    </w:p>
    <w:p w14:paraId="1BC3856E" w14:textId="77777777" w:rsidR="004172CC" w:rsidRPr="00862CBC" w:rsidRDefault="004172CC" w:rsidP="00703601">
      <w:pPr>
        <w:spacing w:after="0" w:line="240" w:lineRule="auto"/>
        <w:jc w:val="center"/>
        <w:rPr>
          <w:rFonts w:ascii="Arial" w:hAnsi="Arial" w:cs="Arial"/>
          <w:i/>
        </w:rPr>
      </w:pPr>
    </w:p>
    <w:p w14:paraId="36E27DBD" w14:textId="77777777" w:rsidR="004E6230" w:rsidRPr="00862CBC" w:rsidRDefault="004E6230" w:rsidP="00703601">
      <w:pPr>
        <w:spacing w:after="0" w:line="240" w:lineRule="auto"/>
        <w:jc w:val="center"/>
        <w:rPr>
          <w:rFonts w:ascii="Arial" w:hAnsi="Arial" w:cs="Arial"/>
          <w:i/>
        </w:rPr>
      </w:pPr>
    </w:p>
    <w:p w14:paraId="29FE9F04" w14:textId="77777777" w:rsidR="004E6230" w:rsidRPr="00862CBC" w:rsidRDefault="004E6230" w:rsidP="00703601">
      <w:pPr>
        <w:spacing w:after="0" w:line="240" w:lineRule="auto"/>
        <w:jc w:val="center"/>
        <w:rPr>
          <w:rFonts w:ascii="Arial" w:hAnsi="Arial" w:cs="Arial"/>
          <w:i/>
        </w:rPr>
      </w:pPr>
    </w:p>
    <w:p w14:paraId="282730C0" w14:textId="77777777" w:rsidR="004E6230" w:rsidRPr="00862CBC" w:rsidRDefault="004E6230" w:rsidP="00703601">
      <w:pPr>
        <w:spacing w:after="0" w:line="240" w:lineRule="auto"/>
        <w:jc w:val="center"/>
        <w:rPr>
          <w:rFonts w:ascii="Arial" w:hAnsi="Arial" w:cs="Arial"/>
          <w:i/>
        </w:rPr>
      </w:pPr>
    </w:p>
    <w:p w14:paraId="0285F67E" w14:textId="77777777" w:rsidR="004E6230" w:rsidRPr="00862CBC" w:rsidRDefault="004E6230" w:rsidP="00703601">
      <w:pPr>
        <w:spacing w:after="0" w:line="240" w:lineRule="auto"/>
        <w:jc w:val="center"/>
        <w:rPr>
          <w:rFonts w:ascii="Arial" w:hAnsi="Arial" w:cs="Arial"/>
          <w:i/>
        </w:rPr>
      </w:pPr>
    </w:p>
    <w:p w14:paraId="684DF0D9" w14:textId="77777777" w:rsidR="004E6230" w:rsidRPr="00862CBC" w:rsidRDefault="004E6230" w:rsidP="00703601">
      <w:pPr>
        <w:spacing w:after="0" w:line="240" w:lineRule="auto"/>
        <w:jc w:val="center"/>
        <w:rPr>
          <w:rFonts w:ascii="Arial" w:hAnsi="Arial" w:cs="Arial"/>
          <w:i/>
        </w:rPr>
      </w:pPr>
    </w:p>
    <w:p w14:paraId="111DB411" w14:textId="77777777" w:rsidR="004E6230" w:rsidRPr="00862CBC" w:rsidRDefault="004E6230" w:rsidP="00703601">
      <w:pPr>
        <w:spacing w:after="0" w:line="240" w:lineRule="auto"/>
        <w:jc w:val="center"/>
        <w:rPr>
          <w:rFonts w:ascii="Arial" w:hAnsi="Arial" w:cs="Arial"/>
          <w:i/>
        </w:rPr>
      </w:pPr>
    </w:p>
    <w:p w14:paraId="3B91A4A0" w14:textId="77777777" w:rsidR="004E6230" w:rsidRPr="00862CBC" w:rsidRDefault="004E6230" w:rsidP="00703601">
      <w:pPr>
        <w:spacing w:after="0" w:line="240" w:lineRule="auto"/>
        <w:jc w:val="center"/>
        <w:rPr>
          <w:rFonts w:ascii="Arial" w:hAnsi="Arial" w:cs="Arial"/>
          <w:i/>
        </w:rPr>
      </w:pPr>
    </w:p>
    <w:p w14:paraId="5D656DA8" w14:textId="77777777" w:rsidR="004E6230" w:rsidRPr="00862CBC" w:rsidRDefault="004E6230" w:rsidP="00703601">
      <w:pPr>
        <w:spacing w:after="0" w:line="240" w:lineRule="auto"/>
        <w:jc w:val="center"/>
        <w:rPr>
          <w:rFonts w:ascii="Arial" w:hAnsi="Arial" w:cs="Arial"/>
          <w:i/>
        </w:rPr>
      </w:pPr>
    </w:p>
    <w:p w14:paraId="172CB694" w14:textId="77777777" w:rsidR="004E6230" w:rsidRPr="00862CBC" w:rsidRDefault="004E6230" w:rsidP="00703601">
      <w:pPr>
        <w:spacing w:after="0" w:line="240" w:lineRule="auto"/>
        <w:jc w:val="center"/>
        <w:rPr>
          <w:rFonts w:ascii="Arial" w:hAnsi="Arial" w:cs="Arial"/>
          <w:i/>
        </w:rPr>
      </w:pPr>
    </w:p>
    <w:p w14:paraId="2964F880" w14:textId="77777777" w:rsidR="003007C1" w:rsidRPr="00862CBC" w:rsidRDefault="003007C1" w:rsidP="00703601">
      <w:pPr>
        <w:spacing w:after="0" w:line="240" w:lineRule="auto"/>
        <w:jc w:val="center"/>
        <w:rPr>
          <w:rFonts w:ascii="Arial" w:hAnsi="Arial" w:cs="Arial"/>
          <w:i/>
        </w:rPr>
      </w:pPr>
    </w:p>
    <w:p w14:paraId="2BD47590" w14:textId="77777777" w:rsidR="003007C1" w:rsidRPr="00862CBC" w:rsidRDefault="003007C1" w:rsidP="00703601">
      <w:pPr>
        <w:spacing w:after="0" w:line="240" w:lineRule="auto"/>
        <w:jc w:val="center"/>
        <w:rPr>
          <w:rFonts w:ascii="Arial" w:hAnsi="Arial" w:cs="Arial"/>
          <w:i/>
        </w:rPr>
      </w:pPr>
    </w:p>
    <w:p w14:paraId="10AEEB1C" w14:textId="77777777" w:rsidR="003007C1" w:rsidRPr="00862CBC" w:rsidRDefault="003007C1" w:rsidP="00703601">
      <w:pPr>
        <w:spacing w:after="0" w:line="240" w:lineRule="auto"/>
        <w:jc w:val="center"/>
        <w:rPr>
          <w:rFonts w:ascii="Arial" w:hAnsi="Arial" w:cs="Arial"/>
          <w:i/>
        </w:rPr>
      </w:pPr>
    </w:p>
    <w:p w14:paraId="5BD0D09C" w14:textId="17521D1D" w:rsidR="004E6230" w:rsidRPr="000B68C7" w:rsidRDefault="00D725BD" w:rsidP="000B68C7">
      <w:pPr>
        <w:spacing w:after="0" w:line="240" w:lineRule="auto"/>
        <w:jc w:val="center"/>
        <w:rPr>
          <w:rFonts w:ascii="Arial" w:hAnsi="Arial" w:cs="Arial"/>
          <w:b/>
          <w:sz w:val="24"/>
          <w:szCs w:val="24"/>
        </w:rPr>
      </w:pPr>
      <w:r w:rsidRPr="00862CBC">
        <w:rPr>
          <w:rFonts w:ascii="Arial" w:hAnsi="Arial" w:cs="Arial"/>
          <w:b/>
          <w:sz w:val="24"/>
          <w:szCs w:val="24"/>
        </w:rPr>
        <w:t xml:space="preserve">U </w:t>
      </w:r>
      <w:r w:rsidR="00862CBC" w:rsidRPr="00862CBC">
        <w:rPr>
          <w:rFonts w:ascii="Arial" w:hAnsi="Arial" w:cs="Arial"/>
          <w:b/>
          <w:sz w:val="24"/>
          <w:szCs w:val="24"/>
        </w:rPr>
        <w:t>Klani</w:t>
      </w:r>
      <w:r w:rsidRPr="00862CBC">
        <w:rPr>
          <w:rFonts w:ascii="Arial" w:hAnsi="Arial" w:cs="Arial"/>
          <w:b/>
          <w:sz w:val="24"/>
          <w:szCs w:val="24"/>
        </w:rPr>
        <w:t xml:space="preserve">, </w:t>
      </w:r>
      <w:r w:rsidR="00691E52" w:rsidRPr="00862CBC">
        <w:rPr>
          <w:rFonts w:ascii="Arial" w:hAnsi="Arial" w:cs="Arial"/>
          <w:b/>
          <w:sz w:val="24"/>
          <w:szCs w:val="24"/>
        </w:rPr>
        <w:t>studeni 2020.</w:t>
      </w:r>
      <w:r w:rsidR="004E6230" w:rsidRPr="00862CBC">
        <w:rPr>
          <w:rFonts w:ascii="Arial" w:hAnsi="Arial" w:cs="Arial"/>
        </w:rPr>
        <w:br w:type="page"/>
      </w:r>
    </w:p>
    <w:p w14:paraId="721AF37A" w14:textId="77777777" w:rsidR="00A720BD" w:rsidRDefault="00A720BD" w:rsidP="00703601">
      <w:pPr>
        <w:spacing w:after="0" w:line="240" w:lineRule="auto"/>
        <w:rPr>
          <w:rFonts w:ascii="Arial" w:eastAsia="Times New Roman" w:hAnsi="Arial" w:cs="Arial"/>
          <w:b/>
          <w:sz w:val="28"/>
          <w:szCs w:val="28"/>
        </w:rPr>
      </w:pPr>
    </w:p>
    <w:p w14:paraId="5F964947" w14:textId="77777777" w:rsidR="00A720BD" w:rsidRDefault="00A720BD" w:rsidP="00703601">
      <w:pPr>
        <w:spacing w:after="0" w:line="240" w:lineRule="auto"/>
        <w:rPr>
          <w:rFonts w:ascii="Arial" w:eastAsia="Times New Roman" w:hAnsi="Arial" w:cs="Arial"/>
          <w:b/>
          <w:sz w:val="28"/>
          <w:szCs w:val="28"/>
        </w:rPr>
      </w:pPr>
    </w:p>
    <w:p w14:paraId="66A43815" w14:textId="77777777" w:rsidR="00A720BD" w:rsidRDefault="00A720BD" w:rsidP="00703601">
      <w:pPr>
        <w:spacing w:after="0" w:line="240" w:lineRule="auto"/>
        <w:rPr>
          <w:rFonts w:ascii="Arial" w:eastAsia="Times New Roman" w:hAnsi="Arial" w:cs="Arial"/>
          <w:b/>
          <w:sz w:val="28"/>
          <w:szCs w:val="28"/>
        </w:rPr>
      </w:pPr>
    </w:p>
    <w:p w14:paraId="6F8E600B" w14:textId="77777777" w:rsidR="00A720BD" w:rsidRDefault="00A720BD" w:rsidP="00703601">
      <w:pPr>
        <w:spacing w:after="0" w:line="240" w:lineRule="auto"/>
        <w:rPr>
          <w:rFonts w:ascii="Arial" w:eastAsia="Times New Roman" w:hAnsi="Arial" w:cs="Arial"/>
          <w:b/>
          <w:sz w:val="28"/>
          <w:szCs w:val="28"/>
        </w:rPr>
      </w:pPr>
    </w:p>
    <w:p w14:paraId="6D4A2000" w14:textId="77777777" w:rsidR="00A720BD" w:rsidRDefault="00A720BD" w:rsidP="00703601">
      <w:pPr>
        <w:spacing w:after="0" w:line="240" w:lineRule="auto"/>
        <w:rPr>
          <w:rFonts w:ascii="Arial" w:eastAsia="Times New Roman" w:hAnsi="Arial" w:cs="Arial"/>
          <w:b/>
          <w:sz w:val="28"/>
          <w:szCs w:val="28"/>
        </w:rPr>
      </w:pPr>
    </w:p>
    <w:p w14:paraId="4C1A8AB7" w14:textId="44077617" w:rsidR="00967081" w:rsidRPr="00862CBC" w:rsidRDefault="008B486D" w:rsidP="00703601">
      <w:pPr>
        <w:spacing w:after="0" w:line="240" w:lineRule="auto"/>
        <w:rPr>
          <w:rFonts w:ascii="Arial" w:eastAsia="Times New Roman" w:hAnsi="Arial" w:cs="Arial"/>
          <w:b/>
          <w:sz w:val="28"/>
          <w:szCs w:val="28"/>
        </w:rPr>
      </w:pPr>
      <w:r w:rsidRPr="00862CBC">
        <w:rPr>
          <w:rFonts w:ascii="Arial" w:eastAsia="Times New Roman" w:hAnsi="Arial" w:cs="Arial"/>
          <w:b/>
          <w:sz w:val="28"/>
          <w:szCs w:val="28"/>
        </w:rPr>
        <w:t>SADRŽAJ</w:t>
      </w:r>
    </w:p>
    <w:p w14:paraId="31485AD5" w14:textId="77777777" w:rsidR="00967081" w:rsidRPr="00862CBC" w:rsidRDefault="00967081" w:rsidP="00703601">
      <w:pPr>
        <w:spacing w:after="0" w:line="240" w:lineRule="auto"/>
        <w:rPr>
          <w:rFonts w:ascii="Arial" w:eastAsia="Times New Roman" w:hAnsi="Arial" w:cs="Arial"/>
          <w:b/>
          <w:sz w:val="20"/>
          <w:szCs w:val="20"/>
        </w:rPr>
      </w:pPr>
    </w:p>
    <w:p w14:paraId="275904E9" w14:textId="2D93C137" w:rsidR="00CC01B9" w:rsidRDefault="00B6490C">
      <w:pPr>
        <w:pStyle w:val="TOC2"/>
        <w:tabs>
          <w:tab w:val="right" w:leader="dot" w:pos="9060"/>
        </w:tabs>
        <w:rPr>
          <w:rFonts w:eastAsiaTheme="minorEastAsia"/>
          <w:smallCaps w:val="0"/>
          <w:noProof/>
          <w:sz w:val="22"/>
          <w:szCs w:val="22"/>
          <w:lang w:eastAsia="hr-HR"/>
        </w:rPr>
      </w:pPr>
      <w:r w:rsidRPr="00862CBC">
        <w:rPr>
          <w:rFonts w:ascii="Arial" w:eastAsia="Times New Roman" w:hAnsi="Arial" w:cs="Arial"/>
          <w:bCs/>
          <w:iCs/>
          <w:sz w:val="18"/>
          <w:szCs w:val="18"/>
        </w:rPr>
        <w:fldChar w:fldCharType="begin"/>
      </w:r>
      <w:r w:rsidR="00C91005" w:rsidRPr="00862CBC">
        <w:rPr>
          <w:rFonts w:ascii="Arial" w:eastAsia="Times New Roman" w:hAnsi="Arial" w:cs="Arial"/>
          <w:bCs/>
          <w:iCs/>
          <w:sz w:val="18"/>
          <w:szCs w:val="18"/>
        </w:rPr>
        <w:instrText xml:space="preserve"> TOC \o "1-4" \h \z \u </w:instrText>
      </w:r>
      <w:r w:rsidRPr="00862CBC">
        <w:rPr>
          <w:rFonts w:ascii="Arial" w:eastAsia="Times New Roman" w:hAnsi="Arial" w:cs="Arial"/>
          <w:bCs/>
          <w:iCs/>
          <w:sz w:val="18"/>
          <w:szCs w:val="18"/>
        </w:rPr>
        <w:fldChar w:fldCharType="separate"/>
      </w:r>
      <w:hyperlink w:anchor="_Toc57018060" w:history="1">
        <w:r w:rsidR="00CC01B9" w:rsidRPr="004B0186">
          <w:rPr>
            <w:rStyle w:val="Hyperlink"/>
            <w:rFonts w:cs="Arial"/>
            <w:b/>
            <w:noProof/>
          </w:rPr>
          <w:t>1. OPĆI PODACI O POSTUPKU NABAVE</w:t>
        </w:r>
        <w:r w:rsidR="00CC01B9">
          <w:rPr>
            <w:noProof/>
            <w:webHidden/>
          </w:rPr>
          <w:tab/>
        </w:r>
        <w:r w:rsidR="00CC01B9">
          <w:rPr>
            <w:noProof/>
            <w:webHidden/>
          </w:rPr>
          <w:fldChar w:fldCharType="begin"/>
        </w:r>
        <w:r w:rsidR="00CC01B9">
          <w:rPr>
            <w:noProof/>
            <w:webHidden/>
          </w:rPr>
          <w:instrText xml:space="preserve"> PAGEREF _Toc57018060 \h </w:instrText>
        </w:r>
        <w:r w:rsidR="00CC01B9">
          <w:rPr>
            <w:noProof/>
            <w:webHidden/>
          </w:rPr>
        </w:r>
        <w:r w:rsidR="00CC01B9">
          <w:rPr>
            <w:noProof/>
            <w:webHidden/>
          </w:rPr>
          <w:fldChar w:fldCharType="separate"/>
        </w:r>
        <w:r w:rsidR="00CC01B9">
          <w:rPr>
            <w:noProof/>
            <w:webHidden/>
          </w:rPr>
          <w:t>3</w:t>
        </w:r>
        <w:r w:rsidR="00CC01B9">
          <w:rPr>
            <w:noProof/>
            <w:webHidden/>
          </w:rPr>
          <w:fldChar w:fldCharType="end"/>
        </w:r>
      </w:hyperlink>
    </w:p>
    <w:p w14:paraId="1D1E25AE" w14:textId="47FD5E16" w:rsidR="00CC01B9" w:rsidRDefault="00233517">
      <w:pPr>
        <w:pStyle w:val="TOC4"/>
        <w:tabs>
          <w:tab w:val="right" w:leader="dot" w:pos="9060"/>
        </w:tabs>
        <w:rPr>
          <w:rFonts w:eastAsiaTheme="minorEastAsia"/>
          <w:noProof/>
          <w:sz w:val="22"/>
          <w:szCs w:val="22"/>
          <w:lang w:eastAsia="hr-HR"/>
        </w:rPr>
      </w:pPr>
      <w:hyperlink w:anchor="_Toc57018061" w:history="1">
        <w:r w:rsidR="00CC01B9" w:rsidRPr="004B0186">
          <w:rPr>
            <w:rStyle w:val="Hyperlink"/>
            <w:rFonts w:cs="Arial"/>
            <w:noProof/>
          </w:rPr>
          <w:t>1.1. Podaci o Naručitelju</w:t>
        </w:r>
        <w:r w:rsidR="00CC01B9">
          <w:rPr>
            <w:noProof/>
            <w:webHidden/>
          </w:rPr>
          <w:tab/>
        </w:r>
        <w:r w:rsidR="00CC01B9">
          <w:rPr>
            <w:noProof/>
            <w:webHidden/>
          </w:rPr>
          <w:fldChar w:fldCharType="begin"/>
        </w:r>
        <w:r w:rsidR="00CC01B9">
          <w:rPr>
            <w:noProof/>
            <w:webHidden/>
          </w:rPr>
          <w:instrText xml:space="preserve"> PAGEREF _Toc57018061 \h </w:instrText>
        </w:r>
        <w:r w:rsidR="00CC01B9">
          <w:rPr>
            <w:noProof/>
            <w:webHidden/>
          </w:rPr>
        </w:r>
        <w:r w:rsidR="00CC01B9">
          <w:rPr>
            <w:noProof/>
            <w:webHidden/>
          </w:rPr>
          <w:fldChar w:fldCharType="separate"/>
        </w:r>
        <w:r w:rsidR="00CC01B9">
          <w:rPr>
            <w:noProof/>
            <w:webHidden/>
          </w:rPr>
          <w:t>3</w:t>
        </w:r>
        <w:r w:rsidR="00CC01B9">
          <w:rPr>
            <w:noProof/>
            <w:webHidden/>
          </w:rPr>
          <w:fldChar w:fldCharType="end"/>
        </w:r>
      </w:hyperlink>
    </w:p>
    <w:p w14:paraId="28983F2E" w14:textId="079A6DB3" w:rsidR="00CC01B9" w:rsidRDefault="00233517">
      <w:pPr>
        <w:pStyle w:val="TOC4"/>
        <w:tabs>
          <w:tab w:val="right" w:leader="dot" w:pos="9060"/>
        </w:tabs>
        <w:rPr>
          <w:rFonts w:eastAsiaTheme="minorEastAsia"/>
          <w:noProof/>
          <w:sz w:val="22"/>
          <w:szCs w:val="22"/>
          <w:lang w:eastAsia="hr-HR"/>
        </w:rPr>
      </w:pPr>
      <w:hyperlink w:anchor="_Toc57018062" w:history="1">
        <w:r w:rsidR="00CC01B9" w:rsidRPr="004B0186">
          <w:rPr>
            <w:rStyle w:val="Hyperlink"/>
            <w:rFonts w:cs="Arial"/>
            <w:noProof/>
          </w:rPr>
          <w:t>1.2. Komunikacija i podatci o osobi zaduženoj za komunikaciju s Ponuditeljima</w:t>
        </w:r>
        <w:r w:rsidR="00CC01B9">
          <w:rPr>
            <w:noProof/>
            <w:webHidden/>
          </w:rPr>
          <w:tab/>
        </w:r>
        <w:r w:rsidR="00CC01B9">
          <w:rPr>
            <w:noProof/>
            <w:webHidden/>
          </w:rPr>
          <w:fldChar w:fldCharType="begin"/>
        </w:r>
        <w:r w:rsidR="00CC01B9">
          <w:rPr>
            <w:noProof/>
            <w:webHidden/>
          </w:rPr>
          <w:instrText xml:space="preserve"> PAGEREF _Toc57018062 \h </w:instrText>
        </w:r>
        <w:r w:rsidR="00CC01B9">
          <w:rPr>
            <w:noProof/>
            <w:webHidden/>
          </w:rPr>
        </w:r>
        <w:r w:rsidR="00CC01B9">
          <w:rPr>
            <w:noProof/>
            <w:webHidden/>
          </w:rPr>
          <w:fldChar w:fldCharType="separate"/>
        </w:r>
        <w:r w:rsidR="00CC01B9">
          <w:rPr>
            <w:noProof/>
            <w:webHidden/>
          </w:rPr>
          <w:t>3</w:t>
        </w:r>
        <w:r w:rsidR="00CC01B9">
          <w:rPr>
            <w:noProof/>
            <w:webHidden/>
          </w:rPr>
          <w:fldChar w:fldCharType="end"/>
        </w:r>
      </w:hyperlink>
    </w:p>
    <w:p w14:paraId="73BC9FAD" w14:textId="20C4ADF2" w:rsidR="00CC01B9" w:rsidRDefault="00233517">
      <w:pPr>
        <w:pStyle w:val="TOC4"/>
        <w:tabs>
          <w:tab w:val="right" w:leader="dot" w:pos="9060"/>
        </w:tabs>
        <w:rPr>
          <w:rFonts w:eastAsiaTheme="minorEastAsia"/>
          <w:noProof/>
          <w:sz w:val="22"/>
          <w:szCs w:val="22"/>
          <w:lang w:eastAsia="hr-HR"/>
        </w:rPr>
      </w:pPr>
      <w:hyperlink w:anchor="_Toc57018063" w:history="1">
        <w:r w:rsidR="00CC01B9" w:rsidRPr="004B0186">
          <w:rPr>
            <w:rStyle w:val="Hyperlink"/>
            <w:rFonts w:cs="Arial"/>
            <w:noProof/>
          </w:rPr>
          <w:t>1.3. Dostupnost Poziva na dostavu ponuda</w:t>
        </w:r>
        <w:r w:rsidR="00CC01B9">
          <w:rPr>
            <w:noProof/>
            <w:webHidden/>
          </w:rPr>
          <w:tab/>
        </w:r>
        <w:r w:rsidR="00CC01B9">
          <w:rPr>
            <w:noProof/>
            <w:webHidden/>
          </w:rPr>
          <w:fldChar w:fldCharType="begin"/>
        </w:r>
        <w:r w:rsidR="00CC01B9">
          <w:rPr>
            <w:noProof/>
            <w:webHidden/>
          </w:rPr>
          <w:instrText xml:space="preserve"> PAGEREF _Toc57018063 \h </w:instrText>
        </w:r>
        <w:r w:rsidR="00CC01B9">
          <w:rPr>
            <w:noProof/>
            <w:webHidden/>
          </w:rPr>
        </w:r>
        <w:r w:rsidR="00CC01B9">
          <w:rPr>
            <w:noProof/>
            <w:webHidden/>
          </w:rPr>
          <w:fldChar w:fldCharType="separate"/>
        </w:r>
        <w:r w:rsidR="00CC01B9">
          <w:rPr>
            <w:noProof/>
            <w:webHidden/>
          </w:rPr>
          <w:t>3</w:t>
        </w:r>
        <w:r w:rsidR="00CC01B9">
          <w:rPr>
            <w:noProof/>
            <w:webHidden/>
          </w:rPr>
          <w:fldChar w:fldCharType="end"/>
        </w:r>
      </w:hyperlink>
    </w:p>
    <w:p w14:paraId="26469321" w14:textId="774BCD3C" w:rsidR="00CC01B9" w:rsidRDefault="00233517">
      <w:pPr>
        <w:pStyle w:val="TOC4"/>
        <w:tabs>
          <w:tab w:val="right" w:leader="dot" w:pos="9060"/>
        </w:tabs>
        <w:rPr>
          <w:rFonts w:eastAsiaTheme="minorEastAsia"/>
          <w:noProof/>
          <w:sz w:val="22"/>
          <w:szCs w:val="22"/>
          <w:lang w:eastAsia="hr-HR"/>
        </w:rPr>
      </w:pPr>
      <w:hyperlink w:anchor="_Toc57018064" w:history="1">
        <w:r w:rsidR="00CC01B9" w:rsidRPr="004B0186">
          <w:rPr>
            <w:rStyle w:val="Hyperlink"/>
            <w:rFonts w:cs="Arial"/>
            <w:noProof/>
          </w:rPr>
          <w:t>1.4. Objašnjenja i izmjene dokumentacije za nadmetanje</w:t>
        </w:r>
        <w:r w:rsidR="00CC01B9">
          <w:rPr>
            <w:noProof/>
            <w:webHidden/>
          </w:rPr>
          <w:tab/>
        </w:r>
        <w:r w:rsidR="00CC01B9">
          <w:rPr>
            <w:noProof/>
            <w:webHidden/>
          </w:rPr>
          <w:fldChar w:fldCharType="begin"/>
        </w:r>
        <w:r w:rsidR="00CC01B9">
          <w:rPr>
            <w:noProof/>
            <w:webHidden/>
          </w:rPr>
          <w:instrText xml:space="preserve"> PAGEREF _Toc57018064 \h </w:instrText>
        </w:r>
        <w:r w:rsidR="00CC01B9">
          <w:rPr>
            <w:noProof/>
            <w:webHidden/>
          </w:rPr>
        </w:r>
        <w:r w:rsidR="00CC01B9">
          <w:rPr>
            <w:noProof/>
            <w:webHidden/>
          </w:rPr>
          <w:fldChar w:fldCharType="separate"/>
        </w:r>
        <w:r w:rsidR="00CC01B9">
          <w:rPr>
            <w:noProof/>
            <w:webHidden/>
          </w:rPr>
          <w:t>4</w:t>
        </w:r>
        <w:r w:rsidR="00CC01B9">
          <w:rPr>
            <w:noProof/>
            <w:webHidden/>
          </w:rPr>
          <w:fldChar w:fldCharType="end"/>
        </w:r>
      </w:hyperlink>
    </w:p>
    <w:p w14:paraId="7C872663" w14:textId="4AC4D392" w:rsidR="00CC01B9" w:rsidRDefault="00233517">
      <w:pPr>
        <w:pStyle w:val="TOC4"/>
        <w:tabs>
          <w:tab w:val="right" w:leader="dot" w:pos="9060"/>
        </w:tabs>
        <w:rPr>
          <w:rFonts w:eastAsiaTheme="minorEastAsia"/>
          <w:noProof/>
          <w:sz w:val="22"/>
          <w:szCs w:val="22"/>
          <w:lang w:eastAsia="hr-HR"/>
        </w:rPr>
      </w:pPr>
      <w:hyperlink w:anchor="_Toc57018065" w:history="1">
        <w:r w:rsidR="00CC01B9" w:rsidRPr="004B0186">
          <w:rPr>
            <w:rStyle w:val="Hyperlink"/>
            <w:rFonts w:cs="Arial"/>
            <w:noProof/>
          </w:rPr>
          <w:t>1.5. Vrsta postupka nabave</w:t>
        </w:r>
        <w:r w:rsidR="00CC01B9">
          <w:rPr>
            <w:noProof/>
            <w:webHidden/>
          </w:rPr>
          <w:tab/>
        </w:r>
        <w:r w:rsidR="00CC01B9">
          <w:rPr>
            <w:noProof/>
            <w:webHidden/>
          </w:rPr>
          <w:fldChar w:fldCharType="begin"/>
        </w:r>
        <w:r w:rsidR="00CC01B9">
          <w:rPr>
            <w:noProof/>
            <w:webHidden/>
          </w:rPr>
          <w:instrText xml:space="preserve"> PAGEREF _Toc57018065 \h </w:instrText>
        </w:r>
        <w:r w:rsidR="00CC01B9">
          <w:rPr>
            <w:noProof/>
            <w:webHidden/>
          </w:rPr>
        </w:r>
        <w:r w:rsidR="00CC01B9">
          <w:rPr>
            <w:noProof/>
            <w:webHidden/>
          </w:rPr>
          <w:fldChar w:fldCharType="separate"/>
        </w:r>
        <w:r w:rsidR="00CC01B9">
          <w:rPr>
            <w:noProof/>
            <w:webHidden/>
          </w:rPr>
          <w:t>4</w:t>
        </w:r>
        <w:r w:rsidR="00CC01B9">
          <w:rPr>
            <w:noProof/>
            <w:webHidden/>
          </w:rPr>
          <w:fldChar w:fldCharType="end"/>
        </w:r>
      </w:hyperlink>
    </w:p>
    <w:p w14:paraId="67D89627" w14:textId="5206089D" w:rsidR="00CC01B9" w:rsidRDefault="00233517">
      <w:pPr>
        <w:pStyle w:val="TOC4"/>
        <w:tabs>
          <w:tab w:val="right" w:leader="dot" w:pos="9060"/>
        </w:tabs>
        <w:rPr>
          <w:rFonts w:eastAsiaTheme="minorEastAsia"/>
          <w:noProof/>
          <w:sz w:val="22"/>
          <w:szCs w:val="22"/>
          <w:lang w:eastAsia="hr-HR"/>
        </w:rPr>
      </w:pPr>
      <w:hyperlink w:anchor="_Toc57018066" w:history="1">
        <w:r w:rsidR="00CC01B9" w:rsidRPr="004B0186">
          <w:rPr>
            <w:rStyle w:val="Hyperlink"/>
            <w:rFonts w:cs="Arial"/>
            <w:noProof/>
          </w:rPr>
          <w:t>1.6. Pravo sudjelovanja i izbjegavanje sukoba interesa</w:t>
        </w:r>
        <w:r w:rsidR="00CC01B9">
          <w:rPr>
            <w:noProof/>
            <w:webHidden/>
          </w:rPr>
          <w:tab/>
        </w:r>
        <w:r w:rsidR="00CC01B9">
          <w:rPr>
            <w:noProof/>
            <w:webHidden/>
          </w:rPr>
          <w:fldChar w:fldCharType="begin"/>
        </w:r>
        <w:r w:rsidR="00CC01B9">
          <w:rPr>
            <w:noProof/>
            <w:webHidden/>
          </w:rPr>
          <w:instrText xml:space="preserve"> PAGEREF _Toc57018066 \h </w:instrText>
        </w:r>
        <w:r w:rsidR="00CC01B9">
          <w:rPr>
            <w:noProof/>
            <w:webHidden/>
          </w:rPr>
        </w:r>
        <w:r w:rsidR="00CC01B9">
          <w:rPr>
            <w:noProof/>
            <w:webHidden/>
          </w:rPr>
          <w:fldChar w:fldCharType="separate"/>
        </w:r>
        <w:r w:rsidR="00CC01B9">
          <w:rPr>
            <w:noProof/>
            <w:webHidden/>
          </w:rPr>
          <w:t>4</w:t>
        </w:r>
        <w:r w:rsidR="00CC01B9">
          <w:rPr>
            <w:noProof/>
            <w:webHidden/>
          </w:rPr>
          <w:fldChar w:fldCharType="end"/>
        </w:r>
      </w:hyperlink>
    </w:p>
    <w:p w14:paraId="7B054F79" w14:textId="0CC0F60C" w:rsidR="00CC01B9" w:rsidRDefault="00233517">
      <w:pPr>
        <w:pStyle w:val="TOC4"/>
        <w:tabs>
          <w:tab w:val="right" w:leader="dot" w:pos="9060"/>
        </w:tabs>
        <w:rPr>
          <w:rFonts w:eastAsiaTheme="minorEastAsia"/>
          <w:noProof/>
          <w:sz w:val="22"/>
          <w:szCs w:val="22"/>
          <w:lang w:eastAsia="hr-HR"/>
        </w:rPr>
      </w:pPr>
      <w:hyperlink w:anchor="_Toc57018067" w:history="1">
        <w:r w:rsidR="00CC01B9" w:rsidRPr="004B0186">
          <w:rPr>
            <w:rStyle w:val="Hyperlink"/>
            <w:rFonts w:cs="Arial"/>
            <w:noProof/>
          </w:rPr>
          <w:t>1.7. Početak postupka nabave</w:t>
        </w:r>
        <w:r w:rsidR="00CC01B9">
          <w:rPr>
            <w:noProof/>
            <w:webHidden/>
          </w:rPr>
          <w:tab/>
        </w:r>
        <w:r w:rsidR="00CC01B9">
          <w:rPr>
            <w:noProof/>
            <w:webHidden/>
          </w:rPr>
          <w:fldChar w:fldCharType="begin"/>
        </w:r>
        <w:r w:rsidR="00CC01B9">
          <w:rPr>
            <w:noProof/>
            <w:webHidden/>
          </w:rPr>
          <w:instrText xml:space="preserve"> PAGEREF _Toc57018067 \h </w:instrText>
        </w:r>
        <w:r w:rsidR="00CC01B9">
          <w:rPr>
            <w:noProof/>
            <w:webHidden/>
          </w:rPr>
        </w:r>
        <w:r w:rsidR="00CC01B9">
          <w:rPr>
            <w:noProof/>
            <w:webHidden/>
          </w:rPr>
          <w:fldChar w:fldCharType="separate"/>
        </w:r>
        <w:r w:rsidR="00CC01B9">
          <w:rPr>
            <w:noProof/>
            <w:webHidden/>
          </w:rPr>
          <w:t>5</w:t>
        </w:r>
        <w:r w:rsidR="00CC01B9">
          <w:rPr>
            <w:noProof/>
            <w:webHidden/>
          </w:rPr>
          <w:fldChar w:fldCharType="end"/>
        </w:r>
      </w:hyperlink>
    </w:p>
    <w:p w14:paraId="15C6D816" w14:textId="2BA633E3" w:rsidR="00CC01B9" w:rsidRDefault="00233517">
      <w:pPr>
        <w:pStyle w:val="TOC2"/>
        <w:tabs>
          <w:tab w:val="right" w:leader="dot" w:pos="9060"/>
        </w:tabs>
        <w:rPr>
          <w:rFonts w:eastAsiaTheme="minorEastAsia"/>
          <w:smallCaps w:val="0"/>
          <w:noProof/>
          <w:sz w:val="22"/>
          <w:szCs w:val="22"/>
          <w:lang w:eastAsia="hr-HR"/>
        </w:rPr>
      </w:pPr>
      <w:hyperlink w:anchor="_Toc57018068" w:history="1">
        <w:r w:rsidR="00CC01B9" w:rsidRPr="004B0186">
          <w:rPr>
            <w:rStyle w:val="Hyperlink"/>
            <w:rFonts w:cs="Arial"/>
            <w:b/>
            <w:noProof/>
          </w:rPr>
          <w:t>2. PODATCI O PREDMETU NABAVE</w:t>
        </w:r>
        <w:r w:rsidR="00CC01B9">
          <w:rPr>
            <w:noProof/>
            <w:webHidden/>
          </w:rPr>
          <w:tab/>
        </w:r>
        <w:r w:rsidR="00CC01B9">
          <w:rPr>
            <w:noProof/>
            <w:webHidden/>
          </w:rPr>
          <w:fldChar w:fldCharType="begin"/>
        </w:r>
        <w:r w:rsidR="00CC01B9">
          <w:rPr>
            <w:noProof/>
            <w:webHidden/>
          </w:rPr>
          <w:instrText xml:space="preserve"> PAGEREF _Toc57018068 \h </w:instrText>
        </w:r>
        <w:r w:rsidR="00CC01B9">
          <w:rPr>
            <w:noProof/>
            <w:webHidden/>
          </w:rPr>
        </w:r>
        <w:r w:rsidR="00CC01B9">
          <w:rPr>
            <w:noProof/>
            <w:webHidden/>
          </w:rPr>
          <w:fldChar w:fldCharType="separate"/>
        </w:r>
        <w:r w:rsidR="00CC01B9">
          <w:rPr>
            <w:noProof/>
            <w:webHidden/>
          </w:rPr>
          <w:t>5</w:t>
        </w:r>
        <w:r w:rsidR="00CC01B9">
          <w:rPr>
            <w:noProof/>
            <w:webHidden/>
          </w:rPr>
          <w:fldChar w:fldCharType="end"/>
        </w:r>
      </w:hyperlink>
    </w:p>
    <w:p w14:paraId="085C72AD" w14:textId="3A7324D8" w:rsidR="00CC01B9" w:rsidRDefault="00233517">
      <w:pPr>
        <w:pStyle w:val="TOC4"/>
        <w:tabs>
          <w:tab w:val="right" w:leader="dot" w:pos="9060"/>
        </w:tabs>
        <w:rPr>
          <w:rFonts w:eastAsiaTheme="minorEastAsia"/>
          <w:noProof/>
          <w:sz w:val="22"/>
          <w:szCs w:val="22"/>
          <w:lang w:eastAsia="hr-HR"/>
        </w:rPr>
      </w:pPr>
      <w:hyperlink w:anchor="_Toc57018069" w:history="1">
        <w:r w:rsidR="00CC01B9" w:rsidRPr="004B0186">
          <w:rPr>
            <w:rStyle w:val="Hyperlink"/>
            <w:rFonts w:cs="Arial"/>
            <w:noProof/>
          </w:rPr>
          <w:t>2.1. Opis predmeta nabave</w:t>
        </w:r>
        <w:r w:rsidR="00CC01B9">
          <w:rPr>
            <w:noProof/>
            <w:webHidden/>
          </w:rPr>
          <w:tab/>
        </w:r>
        <w:r w:rsidR="00CC01B9">
          <w:rPr>
            <w:noProof/>
            <w:webHidden/>
          </w:rPr>
          <w:fldChar w:fldCharType="begin"/>
        </w:r>
        <w:r w:rsidR="00CC01B9">
          <w:rPr>
            <w:noProof/>
            <w:webHidden/>
          </w:rPr>
          <w:instrText xml:space="preserve"> PAGEREF _Toc57018069 \h </w:instrText>
        </w:r>
        <w:r w:rsidR="00CC01B9">
          <w:rPr>
            <w:noProof/>
            <w:webHidden/>
          </w:rPr>
        </w:r>
        <w:r w:rsidR="00CC01B9">
          <w:rPr>
            <w:noProof/>
            <w:webHidden/>
          </w:rPr>
          <w:fldChar w:fldCharType="separate"/>
        </w:r>
        <w:r w:rsidR="00CC01B9">
          <w:rPr>
            <w:noProof/>
            <w:webHidden/>
          </w:rPr>
          <w:t>5</w:t>
        </w:r>
        <w:r w:rsidR="00CC01B9">
          <w:rPr>
            <w:noProof/>
            <w:webHidden/>
          </w:rPr>
          <w:fldChar w:fldCharType="end"/>
        </w:r>
      </w:hyperlink>
    </w:p>
    <w:p w14:paraId="5DA8108A" w14:textId="7ED78025" w:rsidR="00CC01B9" w:rsidRDefault="00233517">
      <w:pPr>
        <w:pStyle w:val="TOC4"/>
        <w:tabs>
          <w:tab w:val="right" w:leader="dot" w:pos="9060"/>
        </w:tabs>
        <w:rPr>
          <w:rFonts w:eastAsiaTheme="minorEastAsia"/>
          <w:noProof/>
          <w:sz w:val="22"/>
          <w:szCs w:val="22"/>
          <w:lang w:eastAsia="hr-HR"/>
        </w:rPr>
      </w:pPr>
      <w:hyperlink w:anchor="_Toc57018070" w:history="1">
        <w:r w:rsidR="00CC01B9" w:rsidRPr="004B0186">
          <w:rPr>
            <w:rStyle w:val="Hyperlink"/>
            <w:rFonts w:cs="Arial"/>
            <w:noProof/>
          </w:rPr>
          <w:t>2.2. Grupe predmeta nabave</w:t>
        </w:r>
        <w:r w:rsidR="00CC01B9">
          <w:rPr>
            <w:noProof/>
            <w:webHidden/>
          </w:rPr>
          <w:tab/>
        </w:r>
        <w:r w:rsidR="00CC01B9">
          <w:rPr>
            <w:noProof/>
            <w:webHidden/>
          </w:rPr>
          <w:fldChar w:fldCharType="begin"/>
        </w:r>
        <w:r w:rsidR="00CC01B9">
          <w:rPr>
            <w:noProof/>
            <w:webHidden/>
          </w:rPr>
          <w:instrText xml:space="preserve"> PAGEREF _Toc57018070 \h </w:instrText>
        </w:r>
        <w:r w:rsidR="00CC01B9">
          <w:rPr>
            <w:noProof/>
            <w:webHidden/>
          </w:rPr>
        </w:r>
        <w:r w:rsidR="00CC01B9">
          <w:rPr>
            <w:noProof/>
            <w:webHidden/>
          </w:rPr>
          <w:fldChar w:fldCharType="separate"/>
        </w:r>
        <w:r w:rsidR="00CC01B9">
          <w:rPr>
            <w:noProof/>
            <w:webHidden/>
          </w:rPr>
          <w:t>5</w:t>
        </w:r>
        <w:r w:rsidR="00CC01B9">
          <w:rPr>
            <w:noProof/>
            <w:webHidden/>
          </w:rPr>
          <w:fldChar w:fldCharType="end"/>
        </w:r>
      </w:hyperlink>
    </w:p>
    <w:p w14:paraId="138F7918" w14:textId="21B3ECCE" w:rsidR="00CC01B9" w:rsidRDefault="00233517">
      <w:pPr>
        <w:pStyle w:val="TOC4"/>
        <w:tabs>
          <w:tab w:val="right" w:leader="dot" w:pos="9060"/>
        </w:tabs>
        <w:rPr>
          <w:rFonts w:eastAsiaTheme="minorEastAsia"/>
          <w:noProof/>
          <w:sz w:val="22"/>
          <w:szCs w:val="22"/>
          <w:lang w:eastAsia="hr-HR"/>
        </w:rPr>
      </w:pPr>
      <w:hyperlink w:anchor="_Toc57018071" w:history="1">
        <w:r w:rsidR="00CC01B9" w:rsidRPr="004B0186">
          <w:rPr>
            <w:rStyle w:val="Hyperlink"/>
            <w:rFonts w:cs="Arial"/>
            <w:noProof/>
          </w:rPr>
          <w:t>2.3. Procijenjena vrijednost nabave</w:t>
        </w:r>
        <w:r w:rsidR="00CC01B9">
          <w:rPr>
            <w:noProof/>
            <w:webHidden/>
          </w:rPr>
          <w:tab/>
        </w:r>
        <w:r w:rsidR="00CC01B9">
          <w:rPr>
            <w:noProof/>
            <w:webHidden/>
          </w:rPr>
          <w:fldChar w:fldCharType="begin"/>
        </w:r>
        <w:r w:rsidR="00CC01B9">
          <w:rPr>
            <w:noProof/>
            <w:webHidden/>
          </w:rPr>
          <w:instrText xml:space="preserve"> PAGEREF _Toc57018071 \h </w:instrText>
        </w:r>
        <w:r w:rsidR="00CC01B9">
          <w:rPr>
            <w:noProof/>
            <w:webHidden/>
          </w:rPr>
        </w:r>
        <w:r w:rsidR="00CC01B9">
          <w:rPr>
            <w:noProof/>
            <w:webHidden/>
          </w:rPr>
          <w:fldChar w:fldCharType="separate"/>
        </w:r>
        <w:r w:rsidR="00CC01B9">
          <w:rPr>
            <w:noProof/>
            <w:webHidden/>
          </w:rPr>
          <w:t>5</w:t>
        </w:r>
        <w:r w:rsidR="00CC01B9">
          <w:rPr>
            <w:noProof/>
            <w:webHidden/>
          </w:rPr>
          <w:fldChar w:fldCharType="end"/>
        </w:r>
      </w:hyperlink>
    </w:p>
    <w:p w14:paraId="022543F9" w14:textId="4F953AE4" w:rsidR="00CC01B9" w:rsidRDefault="00233517">
      <w:pPr>
        <w:pStyle w:val="TOC4"/>
        <w:tabs>
          <w:tab w:val="right" w:leader="dot" w:pos="9060"/>
        </w:tabs>
        <w:rPr>
          <w:rFonts w:eastAsiaTheme="minorEastAsia"/>
          <w:noProof/>
          <w:sz w:val="22"/>
          <w:szCs w:val="22"/>
          <w:lang w:eastAsia="hr-HR"/>
        </w:rPr>
      </w:pPr>
      <w:hyperlink w:anchor="_Toc57018072" w:history="1">
        <w:r w:rsidR="00CC01B9" w:rsidRPr="004B0186">
          <w:rPr>
            <w:rStyle w:val="Hyperlink"/>
            <w:rFonts w:cs="Arial"/>
            <w:noProof/>
          </w:rPr>
          <w:t>2.4. Količine i tehnički opis predmeta nabave</w:t>
        </w:r>
        <w:r w:rsidR="00CC01B9">
          <w:rPr>
            <w:noProof/>
            <w:webHidden/>
          </w:rPr>
          <w:tab/>
        </w:r>
        <w:r w:rsidR="00CC01B9">
          <w:rPr>
            <w:noProof/>
            <w:webHidden/>
          </w:rPr>
          <w:fldChar w:fldCharType="begin"/>
        </w:r>
        <w:r w:rsidR="00CC01B9">
          <w:rPr>
            <w:noProof/>
            <w:webHidden/>
          </w:rPr>
          <w:instrText xml:space="preserve"> PAGEREF _Toc57018072 \h </w:instrText>
        </w:r>
        <w:r w:rsidR="00CC01B9">
          <w:rPr>
            <w:noProof/>
            <w:webHidden/>
          </w:rPr>
        </w:r>
        <w:r w:rsidR="00CC01B9">
          <w:rPr>
            <w:noProof/>
            <w:webHidden/>
          </w:rPr>
          <w:fldChar w:fldCharType="separate"/>
        </w:r>
        <w:r w:rsidR="00CC01B9">
          <w:rPr>
            <w:noProof/>
            <w:webHidden/>
          </w:rPr>
          <w:t>5</w:t>
        </w:r>
        <w:r w:rsidR="00CC01B9">
          <w:rPr>
            <w:noProof/>
            <w:webHidden/>
          </w:rPr>
          <w:fldChar w:fldCharType="end"/>
        </w:r>
      </w:hyperlink>
    </w:p>
    <w:p w14:paraId="6AAD480C" w14:textId="74DC5104" w:rsidR="00CC01B9" w:rsidRDefault="00233517">
      <w:pPr>
        <w:pStyle w:val="TOC4"/>
        <w:tabs>
          <w:tab w:val="right" w:leader="dot" w:pos="9060"/>
        </w:tabs>
        <w:rPr>
          <w:rFonts w:eastAsiaTheme="minorEastAsia"/>
          <w:noProof/>
          <w:sz w:val="22"/>
          <w:szCs w:val="22"/>
          <w:lang w:eastAsia="hr-HR"/>
        </w:rPr>
      </w:pPr>
      <w:hyperlink w:anchor="_Toc57018073" w:history="1">
        <w:r w:rsidR="00CC01B9" w:rsidRPr="004B0186">
          <w:rPr>
            <w:rStyle w:val="Hyperlink"/>
            <w:rFonts w:cs="Arial"/>
            <w:noProof/>
          </w:rPr>
          <w:t>2.5 Financijska ponuda</w:t>
        </w:r>
        <w:r w:rsidR="00CC01B9">
          <w:rPr>
            <w:noProof/>
            <w:webHidden/>
          </w:rPr>
          <w:tab/>
        </w:r>
        <w:r w:rsidR="00CC01B9">
          <w:rPr>
            <w:noProof/>
            <w:webHidden/>
          </w:rPr>
          <w:fldChar w:fldCharType="begin"/>
        </w:r>
        <w:r w:rsidR="00CC01B9">
          <w:rPr>
            <w:noProof/>
            <w:webHidden/>
          </w:rPr>
          <w:instrText xml:space="preserve"> PAGEREF _Toc57018073 \h </w:instrText>
        </w:r>
        <w:r w:rsidR="00CC01B9">
          <w:rPr>
            <w:noProof/>
            <w:webHidden/>
          </w:rPr>
        </w:r>
        <w:r w:rsidR="00CC01B9">
          <w:rPr>
            <w:noProof/>
            <w:webHidden/>
          </w:rPr>
          <w:fldChar w:fldCharType="separate"/>
        </w:r>
        <w:r w:rsidR="00CC01B9">
          <w:rPr>
            <w:noProof/>
            <w:webHidden/>
          </w:rPr>
          <w:t>6</w:t>
        </w:r>
        <w:r w:rsidR="00CC01B9">
          <w:rPr>
            <w:noProof/>
            <w:webHidden/>
          </w:rPr>
          <w:fldChar w:fldCharType="end"/>
        </w:r>
      </w:hyperlink>
    </w:p>
    <w:p w14:paraId="14B1F517" w14:textId="4DC5F218" w:rsidR="00CC01B9" w:rsidRDefault="00233517">
      <w:pPr>
        <w:pStyle w:val="TOC4"/>
        <w:tabs>
          <w:tab w:val="right" w:leader="dot" w:pos="9060"/>
        </w:tabs>
        <w:rPr>
          <w:rFonts w:eastAsiaTheme="minorEastAsia"/>
          <w:noProof/>
          <w:sz w:val="22"/>
          <w:szCs w:val="22"/>
          <w:lang w:eastAsia="hr-HR"/>
        </w:rPr>
      </w:pPr>
      <w:hyperlink w:anchor="_Toc57018074" w:history="1">
        <w:r w:rsidR="00CC01B9" w:rsidRPr="004B0186">
          <w:rPr>
            <w:rStyle w:val="Hyperlink"/>
            <w:rFonts w:cs="Arial"/>
            <w:noProof/>
          </w:rPr>
          <w:t>2.6. Lokacija izvršenja predmeta nabave</w:t>
        </w:r>
        <w:r w:rsidR="00CC01B9">
          <w:rPr>
            <w:noProof/>
            <w:webHidden/>
          </w:rPr>
          <w:tab/>
        </w:r>
        <w:r w:rsidR="00CC01B9">
          <w:rPr>
            <w:noProof/>
            <w:webHidden/>
          </w:rPr>
          <w:fldChar w:fldCharType="begin"/>
        </w:r>
        <w:r w:rsidR="00CC01B9">
          <w:rPr>
            <w:noProof/>
            <w:webHidden/>
          </w:rPr>
          <w:instrText xml:space="preserve"> PAGEREF _Toc57018074 \h </w:instrText>
        </w:r>
        <w:r w:rsidR="00CC01B9">
          <w:rPr>
            <w:noProof/>
            <w:webHidden/>
          </w:rPr>
        </w:r>
        <w:r w:rsidR="00CC01B9">
          <w:rPr>
            <w:noProof/>
            <w:webHidden/>
          </w:rPr>
          <w:fldChar w:fldCharType="separate"/>
        </w:r>
        <w:r w:rsidR="00CC01B9">
          <w:rPr>
            <w:noProof/>
            <w:webHidden/>
          </w:rPr>
          <w:t>6</w:t>
        </w:r>
        <w:r w:rsidR="00CC01B9">
          <w:rPr>
            <w:noProof/>
            <w:webHidden/>
          </w:rPr>
          <w:fldChar w:fldCharType="end"/>
        </w:r>
      </w:hyperlink>
    </w:p>
    <w:p w14:paraId="0A144016" w14:textId="38F734D5" w:rsidR="00CC01B9" w:rsidRDefault="00233517">
      <w:pPr>
        <w:pStyle w:val="TOC4"/>
        <w:tabs>
          <w:tab w:val="right" w:leader="dot" w:pos="9060"/>
        </w:tabs>
        <w:rPr>
          <w:rFonts w:eastAsiaTheme="minorEastAsia"/>
          <w:noProof/>
          <w:sz w:val="22"/>
          <w:szCs w:val="22"/>
          <w:lang w:eastAsia="hr-HR"/>
        </w:rPr>
      </w:pPr>
      <w:hyperlink w:anchor="_Toc57018075" w:history="1">
        <w:r w:rsidR="00CC01B9" w:rsidRPr="004B0186">
          <w:rPr>
            <w:rStyle w:val="Hyperlink"/>
            <w:rFonts w:cs="Arial"/>
            <w:noProof/>
          </w:rPr>
          <w:t>2.7. Rok za izvršenje predmeta nabave</w:t>
        </w:r>
        <w:r w:rsidR="00CC01B9">
          <w:rPr>
            <w:noProof/>
            <w:webHidden/>
          </w:rPr>
          <w:tab/>
        </w:r>
        <w:r w:rsidR="00CC01B9">
          <w:rPr>
            <w:noProof/>
            <w:webHidden/>
          </w:rPr>
          <w:fldChar w:fldCharType="begin"/>
        </w:r>
        <w:r w:rsidR="00CC01B9">
          <w:rPr>
            <w:noProof/>
            <w:webHidden/>
          </w:rPr>
          <w:instrText xml:space="preserve"> PAGEREF _Toc57018075 \h </w:instrText>
        </w:r>
        <w:r w:rsidR="00CC01B9">
          <w:rPr>
            <w:noProof/>
            <w:webHidden/>
          </w:rPr>
        </w:r>
        <w:r w:rsidR="00CC01B9">
          <w:rPr>
            <w:noProof/>
            <w:webHidden/>
          </w:rPr>
          <w:fldChar w:fldCharType="separate"/>
        </w:r>
        <w:r w:rsidR="00CC01B9">
          <w:rPr>
            <w:noProof/>
            <w:webHidden/>
          </w:rPr>
          <w:t>6</w:t>
        </w:r>
        <w:r w:rsidR="00CC01B9">
          <w:rPr>
            <w:noProof/>
            <w:webHidden/>
          </w:rPr>
          <w:fldChar w:fldCharType="end"/>
        </w:r>
      </w:hyperlink>
    </w:p>
    <w:p w14:paraId="45EB3F78" w14:textId="2CE673C5" w:rsidR="00CC01B9" w:rsidRDefault="00233517">
      <w:pPr>
        <w:pStyle w:val="TOC2"/>
        <w:tabs>
          <w:tab w:val="right" w:leader="dot" w:pos="9060"/>
        </w:tabs>
        <w:rPr>
          <w:rFonts w:eastAsiaTheme="minorEastAsia"/>
          <w:smallCaps w:val="0"/>
          <w:noProof/>
          <w:sz w:val="22"/>
          <w:szCs w:val="22"/>
          <w:lang w:eastAsia="hr-HR"/>
        </w:rPr>
      </w:pPr>
      <w:hyperlink w:anchor="_Toc57018076" w:history="1">
        <w:r w:rsidR="00CC01B9" w:rsidRPr="004B0186">
          <w:rPr>
            <w:rStyle w:val="Hyperlink"/>
            <w:rFonts w:cs="Arial"/>
            <w:b/>
            <w:noProof/>
          </w:rPr>
          <w:t>3. OBVEZNI RAZLOZI ZA ISKLJUČENJE PONUDITELJA</w:t>
        </w:r>
        <w:r w:rsidR="00CC01B9">
          <w:rPr>
            <w:noProof/>
            <w:webHidden/>
          </w:rPr>
          <w:tab/>
        </w:r>
        <w:r w:rsidR="00CC01B9">
          <w:rPr>
            <w:noProof/>
            <w:webHidden/>
          </w:rPr>
          <w:fldChar w:fldCharType="begin"/>
        </w:r>
        <w:r w:rsidR="00CC01B9">
          <w:rPr>
            <w:noProof/>
            <w:webHidden/>
          </w:rPr>
          <w:instrText xml:space="preserve"> PAGEREF _Toc57018076 \h </w:instrText>
        </w:r>
        <w:r w:rsidR="00CC01B9">
          <w:rPr>
            <w:noProof/>
            <w:webHidden/>
          </w:rPr>
        </w:r>
        <w:r w:rsidR="00CC01B9">
          <w:rPr>
            <w:noProof/>
            <w:webHidden/>
          </w:rPr>
          <w:fldChar w:fldCharType="separate"/>
        </w:r>
        <w:r w:rsidR="00CC01B9">
          <w:rPr>
            <w:noProof/>
            <w:webHidden/>
          </w:rPr>
          <w:t>6</w:t>
        </w:r>
        <w:r w:rsidR="00CC01B9">
          <w:rPr>
            <w:noProof/>
            <w:webHidden/>
          </w:rPr>
          <w:fldChar w:fldCharType="end"/>
        </w:r>
      </w:hyperlink>
    </w:p>
    <w:p w14:paraId="6CEEB043" w14:textId="3C8FBE90" w:rsidR="00CC01B9" w:rsidRDefault="00233517">
      <w:pPr>
        <w:pStyle w:val="TOC2"/>
        <w:tabs>
          <w:tab w:val="right" w:leader="dot" w:pos="9060"/>
        </w:tabs>
        <w:rPr>
          <w:rFonts w:eastAsiaTheme="minorEastAsia"/>
          <w:smallCaps w:val="0"/>
          <w:noProof/>
          <w:sz w:val="22"/>
          <w:szCs w:val="22"/>
          <w:lang w:eastAsia="hr-HR"/>
        </w:rPr>
      </w:pPr>
      <w:hyperlink w:anchor="_Toc57018077" w:history="1">
        <w:r w:rsidR="00CC01B9" w:rsidRPr="004B0186">
          <w:rPr>
            <w:rStyle w:val="Hyperlink"/>
            <w:rFonts w:cs="Arial"/>
            <w:b/>
            <w:noProof/>
          </w:rPr>
          <w:t>4. UVJETI SPOSOBNOSTI KOJE MORAJU ISPUNJAVATI PONUDITELJI</w:t>
        </w:r>
        <w:r w:rsidR="00CC01B9">
          <w:rPr>
            <w:noProof/>
            <w:webHidden/>
          </w:rPr>
          <w:tab/>
        </w:r>
        <w:r w:rsidR="00CC01B9">
          <w:rPr>
            <w:noProof/>
            <w:webHidden/>
          </w:rPr>
          <w:fldChar w:fldCharType="begin"/>
        </w:r>
        <w:r w:rsidR="00CC01B9">
          <w:rPr>
            <w:noProof/>
            <w:webHidden/>
          </w:rPr>
          <w:instrText xml:space="preserve"> PAGEREF _Toc57018077 \h </w:instrText>
        </w:r>
        <w:r w:rsidR="00CC01B9">
          <w:rPr>
            <w:noProof/>
            <w:webHidden/>
          </w:rPr>
        </w:r>
        <w:r w:rsidR="00CC01B9">
          <w:rPr>
            <w:noProof/>
            <w:webHidden/>
          </w:rPr>
          <w:fldChar w:fldCharType="separate"/>
        </w:r>
        <w:r w:rsidR="00CC01B9">
          <w:rPr>
            <w:noProof/>
            <w:webHidden/>
          </w:rPr>
          <w:t>7</w:t>
        </w:r>
        <w:r w:rsidR="00CC01B9">
          <w:rPr>
            <w:noProof/>
            <w:webHidden/>
          </w:rPr>
          <w:fldChar w:fldCharType="end"/>
        </w:r>
      </w:hyperlink>
    </w:p>
    <w:p w14:paraId="1BECFA18" w14:textId="7A4785B6" w:rsidR="00CC01B9" w:rsidRDefault="00233517">
      <w:pPr>
        <w:pStyle w:val="TOC4"/>
        <w:tabs>
          <w:tab w:val="right" w:leader="dot" w:pos="9060"/>
        </w:tabs>
        <w:rPr>
          <w:rFonts w:eastAsiaTheme="minorEastAsia"/>
          <w:noProof/>
          <w:sz w:val="22"/>
          <w:szCs w:val="22"/>
          <w:lang w:eastAsia="hr-HR"/>
        </w:rPr>
      </w:pPr>
      <w:hyperlink w:anchor="_Toc57018078" w:history="1">
        <w:r w:rsidR="00CC01B9" w:rsidRPr="004B0186">
          <w:rPr>
            <w:rStyle w:val="Hyperlink"/>
            <w:rFonts w:cs="Arial"/>
            <w:noProof/>
          </w:rPr>
          <w:t>4.1. Sposobnost za obavljanje profesionalne djelatnosti</w:t>
        </w:r>
        <w:r w:rsidR="00CC01B9">
          <w:rPr>
            <w:noProof/>
            <w:webHidden/>
          </w:rPr>
          <w:tab/>
        </w:r>
        <w:r w:rsidR="00CC01B9">
          <w:rPr>
            <w:noProof/>
            <w:webHidden/>
          </w:rPr>
          <w:fldChar w:fldCharType="begin"/>
        </w:r>
        <w:r w:rsidR="00CC01B9">
          <w:rPr>
            <w:noProof/>
            <w:webHidden/>
          </w:rPr>
          <w:instrText xml:space="preserve"> PAGEREF _Toc57018078 \h </w:instrText>
        </w:r>
        <w:r w:rsidR="00CC01B9">
          <w:rPr>
            <w:noProof/>
            <w:webHidden/>
          </w:rPr>
        </w:r>
        <w:r w:rsidR="00CC01B9">
          <w:rPr>
            <w:noProof/>
            <w:webHidden/>
          </w:rPr>
          <w:fldChar w:fldCharType="separate"/>
        </w:r>
        <w:r w:rsidR="00CC01B9">
          <w:rPr>
            <w:noProof/>
            <w:webHidden/>
          </w:rPr>
          <w:t>7</w:t>
        </w:r>
        <w:r w:rsidR="00CC01B9">
          <w:rPr>
            <w:noProof/>
            <w:webHidden/>
          </w:rPr>
          <w:fldChar w:fldCharType="end"/>
        </w:r>
      </w:hyperlink>
    </w:p>
    <w:p w14:paraId="6D433904" w14:textId="73BB9194" w:rsidR="00CC01B9" w:rsidRDefault="00233517">
      <w:pPr>
        <w:pStyle w:val="TOC4"/>
        <w:tabs>
          <w:tab w:val="right" w:leader="dot" w:pos="9060"/>
        </w:tabs>
        <w:rPr>
          <w:rFonts w:eastAsiaTheme="minorEastAsia"/>
          <w:noProof/>
          <w:sz w:val="22"/>
          <w:szCs w:val="22"/>
          <w:lang w:eastAsia="hr-HR"/>
        </w:rPr>
      </w:pPr>
      <w:hyperlink w:anchor="_Toc57018079" w:history="1">
        <w:r w:rsidR="00CC01B9" w:rsidRPr="004B0186">
          <w:rPr>
            <w:rStyle w:val="Hyperlink"/>
            <w:rFonts w:cs="Arial"/>
            <w:noProof/>
          </w:rPr>
          <w:t>4.2. Tehnička i stručna sposobnost – Popis ugovora o isporuci robe</w:t>
        </w:r>
        <w:r w:rsidR="00CC01B9">
          <w:rPr>
            <w:noProof/>
            <w:webHidden/>
          </w:rPr>
          <w:tab/>
        </w:r>
        <w:r w:rsidR="00CC01B9">
          <w:rPr>
            <w:noProof/>
            <w:webHidden/>
          </w:rPr>
          <w:fldChar w:fldCharType="begin"/>
        </w:r>
        <w:r w:rsidR="00CC01B9">
          <w:rPr>
            <w:noProof/>
            <w:webHidden/>
          </w:rPr>
          <w:instrText xml:space="preserve"> PAGEREF _Toc57018079 \h </w:instrText>
        </w:r>
        <w:r w:rsidR="00CC01B9">
          <w:rPr>
            <w:noProof/>
            <w:webHidden/>
          </w:rPr>
        </w:r>
        <w:r w:rsidR="00CC01B9">
          <w:rPr>
            <w:noProof/>
            <w:webHidden/>
          </w:rPr>
          <w:fldChar w:fldCharType="separate"/>
        </w:r>
        <w:r w:rsidR="00CC01B9">
          <w:rPr>
            <w:noProof/>
            <w:webHidden/>
          </w:rPr>
          <w:t>7</w:t>
        </w:r>
        <w:r w:rsidR="00CC01B9">
          <w:rPr>
            <w:noProof/>
            <w:webHidden/>
          </w:rPr>
          <w:fldChar w:fldCharType="end"/>
        </w:r>
      </w:hyperlink>
    </w:p>
    <w:p w14:paraId="46EF478A" w14:textId="265C1FDA" w:rsidR="00CC01B9" w:rsidRDefault="00233517">
      <w:pPr>
        <w:pStyle w:val="TOC2"/>
        <w:tabs>
          <w:tab w:val="right" w:leader="dot" w:pos="9060"/>
        </w:tabs>
        <w:rPr>
          <w:rFonts w:eastAsiaTheme="minorEastAsia"/>
          <w:smallCaps w:val="0"/>
          <w:noProof/>
          <w:sz w:val="22"/>
          <w:szCs w:val="22"/>
          <w:lang w:eastAsia="hr-HR"/>
        </w:rPr>
      </w:pPr>
      <w:hyperlink w:anchor="_Toc57018080" w:history="1">
        <w:r w:rsidR="00CC01B9" w:rsidRPr="004B0186">
          <w:rPr>
            <w:rStyle w:val="Hyperlink"/>
            <w:rFonts w:cs="Arial"/>
            <w:b/>
            <w:noProof/>
          </w:rPr>
          <w:t>5. PODACI  O PONUDI</w:t>
        </w:r>
        <w:r w:rsidR="00CC01B9">
          <w:rPr>
            <w:noProof/>
            <w:webHidden/>
          </w:rPr>
          <w:tab/>
        </w:r>
        <w:r w:rsidR="00CC01B9">
          <w:rPr>
            <w:noProof/>
            <w:webHidden/>
          </w:rPr>
          <w:fldChar w:fldCharType="begin"/>
        </w:r>
        <w:r w:rsidR="00CC01B9">
          <w:rPr>
            <w:noProof/>
            <w:webHidden/>
          </w:rPr>
          <w:instrText xml:space="preserve"> PAGEREF _Toc57018080 \h </w:instrText>
        </w:r>
        <w:r w:rsidR="00CC01B9">
          <w:rPr>
            <w:noProof/>
            <w:webHidden/>
          </w:rPr>
        </w:r>
        <w:r w:rsidR="00CC01B9">
          <w:rPr>
            <w:noProof/>
            <w:webHidden/>
          </w:rPr>
          <w:fldChar w:fldCharType="separate"/>
        </w:r>
        <w:r w:rsidR="00CC01B9">
          <w:rPr>
            <w:noProof/>
            <w:webHidden/>
          </w:rPr>
          <w:t>8</w:t>
        </w:r>
        <w:r w:rsidR="00CC01B9">
          <w:rPr>
            <w:noProof/>
            <w:webHidden/>
          </w:rPr>
          <w:fldChar w:fldCharType="end"/>
        </w:r>
      </w:hyperlink>
    </w:p>
    <w:p w14:paraId="649840FD" w14:textId="63AEEEC9" w:rsidR="00CC01B9" w:rsidRDefault="00233517">
      <w:pPr>
        <w:pStyle w:val="TOC4"/>
        <w:tabs>
          <w:tab w:val="right" w:leader="dot" w:pos="9060"/>
        </w:tabs>
        <w:rPr>
          <w:rFonts w:eastAsiaTheme="minorEastAsia"/>
          <w:noProof/>
          <w:sz w:val="22"/>
          <w:szCs w:val="22"/>
          <w:lang w:eastAsia="hr-HR"/>
        </w:rPr>
      </w:pPr>
      <w:hyperlink w:anchor="_Toc57018081" w:history="1">
        <w:r w:rsidR="00CC01B9" w:rsidRPr="004B0186">
          <w:rPr>
            <w:rStyle w:val="Hyperlink"/>
            <w:rFonts w:cs="Arial"/>
            <w:noProof/>
          </w:rPr>
          <w:t>5.1. Sadržaj ponude, način izrade ponude te način dostave ponude</w:t>
        </w:r>
        <w:r w:rsidR="00CC01B9">
          <w:rPr>
            <w:noProof/>
            <w:webHidden/>
          </w:rPr>
          <w:tab/>
        </w:r>
        <w:r w:rsidR="00CC01B9">
          <w:rPr>
            <w:noProof/>
            <w:webHidden/>
          </w:rPr>
          <w:fldChar w:fldCharType="begin"/>
        </w:r>
        <w:r w:rsidR="00CC01B9">
          <w:rPr>
            <w:noProof/>
            <w:webHidden/>
          </w:rPr>
          <w:instrText xml:space="preserve"> PAGEREF _Toc57018081 \h </w:instrText>
        </w:r>
        <w:r w:rsidR="00CC01B9">
          <w:rPr>
            <w:noProof/>
            <w:webHidden/>
          </w:rPr>
        </w:r>
        <w:r w:rsidR="00CC01B9">
          <w:rPr>
            <w:noProof/>
            <w:webHidden/>
          </w:rPr>
          <w:fldChar w:fldCharType="separate"/>
        </w:r>
        <w:r w:rsidR="00CC01B9">
          <w:rPr>
            <w:noProof/>
            <w:webHidden/>
          </w:rPr>
          <w:t>8</w:t>
        </w:r>
        <w:r w:rsidR="00CC01B9">
          <w:rPr>
            <w:noProof/>
            <w:webHidden/>
          </w:rPr>
          <w:fldChar w:fldCharType="end"/>
        </w:r>
      </w:hyperlink>
    </w:p>
    <w:p w14:paraId="40020B2B" w14:textId="60B87D2F" w:rsidR="00CC01B9" w:rsidRDefault="00233517">
      <w:pPr>
        <w:pStyle w:val="TOC4"/>
        <w:tabs>
          <w:tab w:val="right" w:leader="dot" w:pos="9060"/>
        </w:tabs>
        <w:rPr>
          <w:rFonts w:eastAsiaTheme="minorEastAsia"/>
          <w:noProof/>
          <w:sz w:val="22"/>
          <w:szCs w:val="22"/>
          <w:lang w:eastAsia="hr-HR"/>
        </w:rPr>
      </w:pPr>
      <w:hyperlink w:anchor="_Toc57018082" w:history="1">
        <w:r w:rsidR="00CC01B9" w:rsidRPr="004B0186">
          <w:rPr>
            <w:rStyle w:val="Hyperlink"/>
            <w:rFonts w:cs="Arial"/>
            <w:noProof/>
          </w:rPr>
          <w:t>5.2. Datum, vrijeme dostave ponude</w:t>
        </w:r>
        <w:r w:rsidR="00CC01B9">
          <w:rPr>
            <w:noProof/>
            <w:webHidden/>
          </w:rPr>
          <w:tab/>
        </w:r>
        <w:r w:rsidR="00CC01B9">
          <w:rPr>
            <w:noProof/>
            <w:webHidden/>
          </w:rPr>
          <w:fldChar w:fldCharType="begin"/>
        </w:r>
        <w:r w:rsidR="00CC01B9">
          <w:rPr>
            <w:noProof/>
            <w:webHidden/>
          </w:rPr>
          <w:instrText xml:space="preserve"> PAGEREF _Toc57018082 \h </w:instrText>
        </w:r>
        <w:r w:rsidR="00CC01B9">
          <w:rPr>
            <w:noProof/>
            <w:webHidden/>
          </w:rPr>
        </w:r>
        <w:r w:rsidR="00CC01B9">
          <w:rPr>
            <w:noProof/>
            <w:webHidden/>
          </w:rPr>
          <w:fldChar w:fldCharType="separate"/>
        </w:r>
        <w:r w:rsidR="00CC01B9">
          <w:rPr>
            <w:noProof/>
            <w:webHidden/>
          </w:rPr>
          <w:t>9</w:t>
        </w:r>
        <w:r w:rsidR="00CC01B9">
          <w:rPr>
            <w:noProof/>
            <w:webHidden/>
          </w:rPr>
          <w:fldChar w:fldCharType="end"/>
        </w:r>
      </w:hyperlink>
    </w:p>
    <w:p w14:paraId="2973419F" w14:textId="36359B93" w:rsidR="00CC01B9" w:rsidRDefault="00233517">
      <w:pPr>
        <w:pStyle w:val="TOC4"/>
        <w:tabs>
          <w:tab w:val="right" w:leader="dot" w:pos="9060"/>
        </w:tabs>
        <w:rPr>
          <w:rFonts w:eastAsiaTheme="minorEastAsia"/>
          <w:noProof/>
          <w:sz w:val="22"/>
          <w:szCs w:val="22"/>
          <w:lang w:eastAsia="hr-HR"/>
        </w:rPr>
      </w:pPr>
      <w:hyperlink w:anchor="_Toc57018083" w:history="1">
        <w:r w:rsidR="00CC01B9" w:rsidRPr="004B0186">
          <w:rPr>
            <w:rStyle w:val="Hyperlink"/>
            <w:rFonts w:cs="Arial"/>
            <w:noProof/>
          </w:rPr>
          <w:t>5.3. Valjanost ponude</w:t>
        </w:r>
        <w:r w:rsidR="00CC01B9">
          <w:rPr>
            <w:noProof/>
            <w:webHidden/>
          </w:rPr>
          <w:tab/>
        </w:r>
        <w:r w:rsidR="00CC01B9">
          <w:rPr>
            <w:noProof/>
            <w:webHidden/>
          </w:rPr>
          <w:fldChar w:fldCharType="begin"/>
        </w:r>
        <w:r w:rsidR="00CC01B9">
          <w:rPr>
            <w:noProof/>
            <w:webHidden/>
          </w:rPr>
          <w:instrText xml:space="preserve"> PAGEREF _Toc57018083 \h </w:instrText>
        </w:r>
        <w:r w:rsidR="00CC01B9">
          <w:rPr>
            <w:noProof/>
            <w:webHidden/>
          </w:rPr>
        </w:r>
        <w:r w:rsidR="00CC01B9">
          <w:rPr>
            <w:noProof/>
            <w:webHidden/>
          </w:rPr>
          <w:fldChar w:fldCharType="separate"/>
        </w:r>
        <w:r w:rsidR="00CC01B9">
          <w:rPr>
            <w:noProof/>
            <w:webHidden/>
          </w:rPr>
          <w:t>9</w:t>
        </w:r>
        <w:r w:rsidR="00CC01B9">
          <w:rPr>
            <w:noProof/>
            <w:webHidden/>
          </w:rPr>
          <w:fldChar w:fldCharType="end"/>
        </w:r>
      </w:hyperlink>
    </w:p>
    <w:p w14:paraId="45A931CD" w14:textId="142C5E0E" w:rsidR="00CC01B9" w:rsidRDefault="00233517">
      <w:pPr>
        <w:pStyle w:val="TOC4"/>
        <w:tabs>
          <w:tab w:val="right" w:leader="dot" w:pos="9060"/>
        </w:tabs>
        <w:rPr>
          <w:rFonts w:eastAsiaTheme="minorEastAsia"/>
          <w:noProof/>
          <w:sz w:val="22"/>
          <w:szCs w:val="22"/>
          <w:lang w:eastAsia="hr-HR"/>
        </w:rPr>
      </w:pPr>
      <w:hyperlink w:anchor="_Toc57018084" w:history="1">
        <w:r w:rsidR="00CC01B9" w:rsidRPr="004B0186">
          <w:rPr>
            <w:rStyle w:val="Hyperlink"/>
            <w:rFonts w:cs="Arial"/>
            <w:noProof/>
          </w:rPr>
          <w:t>5.4. Izmjena, dopuna ili odustajanje od ponude</w:t>
        </w:r>
        <w:r w:rsidR="00CC01B9">
          <w:rPr>
            <w:noProof/>
            <w:webHidden/>
          </w:rPr>
          <w:tab/>
        </w:r>
        <w:r w:rsidR="00CC01B9">
          <w:rPr>
            <w:noProof/>
            <w:webHidden/>
          </w:rPr>
          <w:fldChar w:fldCharType="begin"/>
        </w:r>
        <w:r w:rsidR="00CC01B9">
          <w:rPr>
            <w:noProof/>
            <w:webHidden/>
          </w:rPr>
          <w:instrText xml:space="preserve"> PAGEREF _Toc57018084 \h </w:instrText>
        </w:r>
        <w:r w:rsidR="00CC01B9">
          <w:rPr>
            <w:noProof/>
            <w:webHidden/>
          </w:rPr>
        </w:r>
        <w:r w:rsidR="00CC01B9">
          <w:rPr>
            <w:noProof/>
            <w:webHidden/>
          </w:rPr>
          <w:fldChar w:fldCharType="separate"/>
        </w:r>
        <w:r w:rsidR="00CC01B9">
          <w:rPr>
            <w:noProof/>
            <w:webHidden/>
          </w:rPr>
          <w:t>9</w:t>
        </w:r>
        <w:r w:rsidR="00CC01B9">
          <w:rPr>
            <w:noProof/>
            <w:webHidden/>
          </w:rPr>
          <w:fldChar w:fldCharType="end"/>
        </w:r>
      </w:hyperlink>
    </w:p>
    <w:p w14:paraId="06E8526E" w14:textId="039C6EA6" w:rsidR="00CC01B9" w:rsidRDefault="00233517">
      <w:pPr>
        <w:pStyle w:val="TOC4"/>
        <w:tabs>
          <w:tab w:val="right" w:leader="dot" w:pos="9060"/>
        </w:tabs>
        <w:rPr>
          <w:rFonts w:eastAsiaTheme="minorEastAsia"/>
          <w:noProof/>
          <w:sz w:val="22"/>
          <w:szCs w:val="22"/>
          <w:lang w:eastAsia="hr-HR"/>
        </w:rPr>
      </w:pPr>
      <w:hyperlink w:anchor="_Toc57018085" w:history="1">
        <w:r w:rsidR="00CC01B9" w:rsidRPr="004B0186">
          <w:rPr>
            <w:rStyle w:val="Hyperlink"/>
            <w:rFonts w:cs="Arial"/>
            <w:noProof/>
          </w:rPr>
          <w:t>5.5. Kriterij za odabir ponude</w:t>
        </w:r>
        <w:r w:rsidR="00CC01B9">
          <w:rPr>
            <w:noProof/>
            <w:webHidden/>
          </w:rPr>
          <w:tab/>
        </w:r>
        <w:r w:rsidR="00CC01B9">
          <w:rPr>
            <w:noProof/>
            <w:webHidden/>
          </w:rPr>
          <w:fldChar w:fldCharType="begin"/>
        </w:r>
        <w:r w:rsidR="00CC01B9">
          <w:rPr>
            <w:noProof/>
            <w:webHidden/>
          </w:rPr>
          <w:instrText xml:space="preserve"> PAGEREF _Toc57018085 \h </w:instrText>
        </w:r>
        <w:r w:rsidR="00CC01B9">
          <w:rPr>
            <w:noProof/>
            <w:webHidden/>
          </w:rPr>
        </w:r>
        <w:r w:rsidR="00CC01B9">
          <w:rPr>
            <w:noProof/>
            <w:webHidden/>
          </w:rPr>
          <w:fldChar w:fldCharType="separate"/>
        </w:r>
        <w:r w:rsidR="00CC01B9">
          <w:rPr>
            <w:noProof/>
            <w:webHidden/>
          </w:rPr>
          <w:t>10</w:t>
        </w:r>
        <w:r w:rsidR="00CC01B9">
          <w:rPr>
            <w:noProof/>
            <w:webHidden/>
          </w:rPr>
          <w:fldChar w:fldCharType="end"/>
        </w:r>
      </w:hyperlink>
    </w:p>
    <w:p w14:paraId="19AEE7FB" w14:textId="30772690" w:rsidR="00CC01B9" w:rsidRDefault="00233517">
      <w:pPr>
        <w:pStyle w:val="TOC4"/>
        <w:tabs>
          <w:tab w:val="right" w:leader="dot" w:pos="9060"/>
        </w:tabs>
        <w:rPr>
          <w:rFonts w:eastAsiaTheme="minorEastAsia"/>
          <w:noProof/>
          <w:sz w:val="22"/>
          <w:szCs w:val="22"/>
          <w:lang w:eastAsia="hr-HR"/>
        </w:rPr>
      </w:pPr>
      <w:hyperlink w:anchor="_Toc57018086" w:history="1">
        <w:r w:rsidR="00CC01B9" w:rsidRPr="004B0186">
          <w:rPr>
            <w:rStyle w:val="Hyperlink"/>
            <w:rFonts w:cs="Arial"/>
            <w:noProof/>
          </w:rPr>
          <w:t>5.6. Pregled i ocjena ponuda</w:t>
        </w:r>
        <w:r w:rsidR="00CC01B9">
          <w:rPr>
            <w:noProof/>
            <w:webHidden/>
          </w:rPr>
          <w:tab/>
        </w:r>
        <w:r w:rsidR="00CC01B9">
          <w:rPr>
            <w:noProof/>
            <w:webHidden/>
          </w:rPr>
          <w:fldChar w:fldCharType="begin"/>
        </w:r>
        <w:r w:rsidR="00CC01B9">
          <w:rPr>
            <w:noProof/>
            <w:webHidden/>
          </w:rPr>
          <w:instrText xml:space="preserve"> PAGEREF _Toc57018086 \h </w:instrText>
        </w:r>
        <w:r w:rsidR="00CC01B9">
          <w:rPr>
            <w:noProof/>
            <w:webHidden/>
          </w:rPr>
        </w:r>
        <w:r w:rsidR="00CC01B9">
          <w:rPr>
            <w:noProof/>
            <w:webHidden/>
          </w:rPr>
          <w:fldChar w:fldCharType="separate"/>
        </w:r>
        <w:r w:rsidR="00CC01B9">
          <w:rPr>
            <w:noProof/>
            <w:webHidden/>
          </w:rPr>
          <w:t>10</w:t>
        </w:r>
        <w:r w:rsidR="00CC01B9">
          <w:rPr>
            <w:noProof/>
            <w:webHidden/>
          </w:rPr>
          <w:fldChar w:fldCharType="end"/>
        </w:r>
      </w:hyperlink>
    </w:p>
    <w:p w14:paraId="66064D7E" w14:textId="3966D288" w:rsidR="00CC01B9" w:rsidRDefault="00233517">
      <w:pPr>
        <w:pStyle w:val="TOC4"/>
        <w:tabs>
          <w:tab w:val="right" w:leader="dot" w:pos="9060"/>
        </w:tabs>
        <w:rPr>
          <w:rFonts w:eastAsiaTheme="minorEastAsia"/>
          <w:noProof/>
          <w:sz w:val="22"/>
          <w:szCs w:val="22"/>
          <w:lang w:eastAsia="hr-HR"/>
        </w:rPr>
      </w:pPr>
      <w:hyperlink w:anchor="_Toc57018087" w:history="1">
        <w:r w:rsidR="00CC01B9" w:rsidRPr="004B0186">
          <w:rPr>
            <w:rStyle w:val="Hyperlink"/>
            <w:rFonts w:cs="Arial"/>
            <w:noProof/>
          </w:rPr>
          <w:t>5.7. Odluka o odabiru</w:t>
        </w:r>
        <w:r w:rsidR="00CC01B9">
          <w:rPr>
            <w:noProof/>
            <w:webHidden/>
          </w:rPr>
          <w:tab/>
        </w:r>
        <w:r w:rsidR="00CC01B9">
          <w:rPr>
            <w:noProof/>
            <w:webHidden/>
          </w:rPr>
          <w:fldChar w:fldCharType="begin"/>
        </w:r>
        <w:r w:rsidR="00CC01B9">
          <w:rPr>
            <w:noProof/>
            <w:webHidden/>
          </w:rPr>
          <w:instrText xml:space="preserve"> PAGEREF _Toc57018087 \h </w:instrText>
        </w:r>
        <w:r w:rsidR="00CC01B9">
          <w:rPr>
            <w:noProof/>
            <w:webHidden/>
          </w:rPr>
        </w:r>
        <w:r w:rsidR="00CC01B9">
          <w:rPr>
            <w:noProof/>
            <w:webHidden/>
          </w:rPr>
          <w:fldChar w:fldCharType="separate"/>
        </w:r>
        <w:r w:rsidR="00CC01B9">
          <w:rPr>
            <w:noProof/>
            <w:webHidden/>
          </w:rPr>
          <w:t>11</w:t>
        </w:r>
        <w:r w:rsidR="00CC01B9">
          <w:rPr>
            <w:noProof/>
            <w:webHidden/>
          </w:rPr>
          <w:fldChar w:fldCharType="end"/>
        </w:r>
      </w:hyperlink>
    </w:p>
    <w:p w14:paraId="1AD7B54A" w14:textId="3D0C1666" w:rsidR="00CC01B9" w:rsidRDefault="00233517">
      <w:pPr>
        <w:pStyle w:val="TOC4"/>
        <w:tabs>
          <w:tab w:val="right" w:leader="dot" w:pos="9060"/>
        </w:tabs>
        <w:rPr>
          <w:rFonts w:eastAsiaTheme="minorEastAsia"/>
          <w:noProof/>
          <w:sz w:val="22"/>
          <w:szCs w:val="22"/>
          <w:lang w:eastAsia="hr-HR"/>
        </w:rPr>
      </w:pPr>
      <w:hyperlink w:anchor="_Toc57018088" w:history="1">
        <w:r w:rsidR="00CC01B9" w:rsidRPr="004B0186">
          <w:rPr>
            <w:rStyle w:val="Hyperlink"/>
            <w:rFonts w:cs="Arial"/>
            <w:noProof/>
          </w:rPr>
          <w:t>5.8. Okončanje postupka nabave</w:t>
        </w:r>
        <w:r w:rsidR="00CC01B9">
          <w:rPr>
            <w:noProof/>
            <w:webHidden/>
          </w:rPr>
          <w:tab/>
        </w:r>
        <w:r w:rsidR="00CC01B9">
          <w:rPr>
            <w:noProof/>
            <w:webHidden/>
          </w:rPr>
          <w:fldChar w:fldCharType="begin"/>
        </w:r>
        <w:r w:rsidR="00CC01B9">
          <w:rPr>
            <w:noProof/>
            <w:webHidden/>
          </w:rPr>
          <w:instrText xml:space="preserve"> PAGEREF _Toc57018088 \h </w:instrText>
        </w:r>
        <w:r w:rsidR="00CC01B9">
          <w:rPr>
            <w:noProof/>
            <w:webHidden/>
          </w:rPr>
        </w:r>
        <w:r w:rsidR="00CC01B9">
          <w:rPr>
            <w:noProof/>
            <w:webHidden/>
          </w:rPr>
          <w:fldChar w:fldCharType="separate"/>
        </w:r>
        <w:r w:rsidR="00CC01B9">
          <w:rPr>
            <w:noProof/>
            <w:webHidden/>
          </w:rPr>
          <w:t>11</w:t>
        </w:r>
        <w:r w:rsidR="00CC01B9">
          <w:rPr>
            <w:noProof/>
            <w:webHidden/>
          </w:rPr>
          <w:fldChar w:fldCharType="end"/>
        </w:r>
      </w:hyperlink>
    </w:p>
    <w:p w14:paraId="60529B8B" w14:textId="79C6F2EB" w:rsidR="00CC01B9" w:rsidRDefault="00233517">
      <w:pPr>
        <w:pStyle w:val="TOC4"/>
        <w:tabs>
          <w:tab w:val="right" w:leader="dot" w:pos="9060"/>
        </w:tabs>
        <w:rPr>
          <w:rFonts w:eastAsiaTheme="minorEastAsia"/>
          <w:noProof/>
          <w:sz w:val="22"/>
          <w:szCs w:val="22"/>
          <w:lang w:eastAsia="hr-HR"/>
        </w:rPr>
      </w:pPr>
      <w:hyperlink w:anchor="_Toc57018089" w:history="1">
        <w:r w:rsidR="00CC01B9" w:rsidRPr="004B0186">
          <w:rPr>
            <w:rStyle w:val="Hyperlink"/>
            <w:rFonts w:cs="Arial"/>
            <w:noProof/>
          </w:rPr>
          <w:t>5.9. Ugovor</w:t>
        </w:r>
        <w:r w:rsidR="00CC01B9">
          <w:rPr>
            <w:noProof/>
            <w:webHidden/>
          </w:rPr>
          <w:tab/>
        </w:r>
        <w:r w:rsidR="00CC01B9">
          <w:rPr>
            <w:noProof/>
            <w:webHidden/>
          </w:rPr>
          <w:fldChar w:fldCharType="begin"/>
        </w:r>
        <w:r w:rsidR="00CC01B9">
          <w:rPr>
            <w:noProof/>
            <w:webHidden/>
          </w:rPr>
          <w:instrText xml:space="preserve"> PAGEREF _Toc57018089 \h </w:instrText>
        </w:r>
        <w:r w:rsidR="00CC01B9">
          <w:rPr>
            <w:noProof/>
            <w:webHidden/>
          </w:rPr>
        </w:r>
        <w:r w:rsidR="00CC01B9">
          <w:rPr>
            <w:noProof/>
            <w:webHidden/>
          </w:rPr>
          <w:fldChar w:fldCharType="separate"/>
        </w:r>
        <w:r w:rsidR="00CC01B9">
          <w:rPr>
            <w:noProof/>
            <w:webHidden/>
          </w:rPr>
          <w:t>11</w:t>
        </w:r>
        <w:r w:rsidR="00CC01B9">
          <w:rPr>
            <w:noProof/>
            <w:webHidden/>
          </w:rPr>
          <w:fldChar w:fldCharType="end"/>
        </w:r>
      </w:hyperlink>
    </w:p>
    <w:p w14:paraId="5C25FE28" w14:textId="4F2AAB9B" w:rsidR="00CC01B9" w:rsidRDefault="00233517">
      <w:pPr>
        <w:pStyle w:val="TOC4"/>
        <w:tabs>
          <w:tab w:val="right" w:leader="dot" w:pos="9060"/>
        </w:tabs>
        <w:rPr>
          <w:rFonts w:eastAsiaTheme="minorEastAsia"/>
          <w:noProof/>
          <w:sz w:val="22"/>
          <w:szCs w:val="22"/>
          <w:lang w:eastAsia="hr-HR"/>
        </w:rPr>
      </w:pPr>
      <w:hyperlink w:anchor="_Toc57018090" w:history="1">
        <w:r w:rsidR="00CC01B9" w:rsidRPr="004B0186">
          <w:rPr>
            <w:rStyle w:val="Hyperlink"/>
            <w:rFonts w:cs="Arial"/>
            <w:noProof/>
          </w:rPr>
          <w:t>5.10. Poništenje postupka nabave</w:t>
        </w:r>
        <w:r w:rsidR="00CC01B9">
          <w:rPr>
            <w:noProof/>
            <w:webHidden/>
          </w:rPr>
          <w:tab/>
        </w:r>
        <w:r w:rsidR="00CC01B9">
          <w:rPr>
            <w:noProof/>
            <w:webHidden/>
          </w:rPr>
          <w:fldChar w:fldCharType="begin"/>
        </w:r>
        <w:r w:rsidR="00CC01B9">
          <w:rPr>
            <w:noProof/>
            <w:webHidden/>
          </w:rPr>
          <w:instrText xml:space="preserve"> PAGEREF _Toc57018090 \h </w:instrText>
        </w:r>
        <w:r w:rsidR="00CC01B9">
          <w:rPr>
            <w:noProof/>
            <w:webHidden/>
          </w:rPr>
        </w:r>
        <w:r w:rsidR="00CC01B9">
          <w:rPr>
            <w:noProof/>
            <w:webHidden/>
          </w:rPr>
          <w:fldChar w:fldCharType="separate"/>
        </w:r>
        <w:r w:rsidR="00CC01B9">
          <w:rPr>
            <w:noProof/>
            <w:webHidden/>
          </w:rPr>
          <w:t>11</w:t>
        </w:r>
        <w:r w:rsidR="00CC01B9">
          <w:rPr>
            <w:noProof/>
            <w:webHidden/>
          </w:rPr>
          <w:fldChar w:fldCharType="end"/>
        </w:r>
      </w:hyperlink>
    </w:p>
    <w:p w14:paraId="38943C7E" w14:textId="2CD68418" w:rsidR="00CC01B9" w:rsidRDefault="00233517">
      <w:pPr>
        <w:pStyle w:val="TOC4"/>
        <w:tabs>
          <w:tab w:val="right" w:leader="dot" w:pos="9060"/>
        </w:tabs>
        <w:rPr>
          <w:rFonts w:eastAsiaTheme="minorEastAsia"/>
          <w:noProof/>
          <w:sz w:val="22"/>
          <w:szCs w:val="22"/>
          <w:lang w:eastAsia="hr-HR"/>
        </w:rPr>
      </w:pPr>
      <w:hyperlink w:anchor="_Toc57018091" w:history="1">
        <w:r w:rsidR="00CC01B9" w:rsidRPr="004B0186">
          <w:rPr>
            <w:rStyle w:val="Hyperlink"/>
            <w:rFonts w:cs="Arial"/>
            <w:noProof/>
          </w:rPr>
          <w:t>5.11. Klauzula o integritetu</w:t>
        </w:r>
        <w:r w:rsidR="00CC01B9">
          <w:rPr>
            <w:noProof/>
            <w:webHidden/>
          </w:rPr>
          <w:tab/>
        </w:r>
        <w:r w:rsidR="00CC01B9">
          <w:rPr>
            <w:noProof/>
            <w:webHidden/>
          </w:rPr>
          <w:fldChar w:fldCharType="begin"/>
        </w:r>
        <w:r w:rsidR="00CC01B9">
          <w:rPr>
            <w:noProof/>
            <w:webHidden/>
          </w:rPr>
          <w:instrText xml:space="preserve"> PAGEREF _Toc57018091 \h </w:instrText>
        </w:r>
        <w:r w:rsidR="00CC01B9">
          <w:rPr>
            <w:noProof/>
            <w:webHidden/>
          </w:rPr>
        </w:r>
        <w:r w:rsidR="00CC01B9">
          <w:rPr>
            <w:noProof/>
            <w:webHidden/>
          </w:rPr>
          <w:fldChar w:fldCharType="separate"/>
        </w:r>
        <w:r w:rsidR="00CC01B9">
          <w:rPr>
            <w:noProof/>
            <w:webHidden/>
          </w:rPr>
          <w:t>12</w:t>
        </w:r>
        <w:r w:rsidR="00CC01B9">
          <w:rPr>
            <w:noProof/>
            <w:webHidden/>
          </w:rPr>
          <w:fldChar w:fldCharType="end"/>
        </w:r>
      </w:hyperlink>
    </w:p>
    <w:p w14:paraId="29E18032" w14:textId="2110079C" w:rsidR="00CC01B9" w:rsidRDefault="00233517">
      <w:pPr>
        <w:pStyle w:val="TOC2"/>
        <w:tabs>
          <w:tab w:val="right" w:leader="dot" w:pos="9060"/>
        </w:tabs>
        <w:rPr>
          <w:rFonts w:eastAsiaTheme="minorEastAsia"/>
          <w:smallCaps w:val="0"/>
          <w:noProof/>
          <w:sz w:val="22"/>
          <w:szCs w:val="22"/>
          <w:lang w:eastAsia="hr-HR"/>
        </w:rPr>
      </w:pPr>
      <w:hyperlink w:anchor="_Toc57018092" w:history="1">
        <w:r w:rsidR="00CC01B9" w:rsidRPr="004B0186">
          <w:rPr>
            <w:rStyle w:val="Hyperlink"/>
            <w:rFonts w:cs="Arial"/>
            <w:b/>
            <w:noProof/>
          </w:rPr>
          <w:t>6. OSTALE ODREDBE</w:t>
        </w:r>
        <w:r w:rsidR="00CC01B9">
          <w:rPr>
            <w:noProof/>
            <w:webHidden/>
          </w:rPr>
          <w:tab/>
        </w:r>
        <w:r w:rsidR="00CC01B9">
          <w:rPr>
            <w:noProof/>
            <w:webHidden/>
          </w:rPr>
          <w:fldChar w:fldCharType="begin"/>
        </w:r>
        <w:r w:rsidR="00CC01B9">
          <w:rPr>
            <w:noProof/>
            <w:webHidden/>
          </w:rPr>
          <w:instrText xml:space="preserve"> PAGEREF _Toc57018092 \h </w:instrText>
        </w:r>
        <w:r w:rsidR="00CC01B9">
          <w:rPr>
            <w:noProof/>
            <w:webHidden/>
          </w:rPr>
        </w:r>
        <w:r w:rsidR="00CC01B9">
          <w:rPr>
            <w:noProof/>
            <w:webHidden/>
          </w:rPr>
          <w:fldChar w:fldCharType="separate"/>
        </w:r>
        <w:r w:rsidR="00CC01B9">
          <w:rPr>
            <w:noProof/>
            <w:webHidden/>
          </w:rPr>
          <w:t>12</w:t>
        </w:r>
        <w:r w:rsidR="00CC01B9">
          <w:rPr>
            <w:noProof/>
            <w:webHidden/>
          </w:rPr>
          <w:fldChar w:fldCharType="end"/>
        </w:r>
      </w:hyperlink>
    </w:p>
    <w:p w14:paraId="4AFFD083" w14:textId="7F4F2240" w:rsidR="00CC01B9" w:rsidRDefault="00233517">
      <w:pPr>
        <w:pStyle w:val="TOC2"/>
        <w:tabs>
          <w:tab w:val="right" w:leader="dot" w:pos="9060"/>
        </w:tabs>
        <w:rPr>
          <w:rFonts w:eastAsiaTheme="minorEastAsia"/>
          <w:smallCaps w:val="0"/>
          <w:noProof/>
          <w:sz w:val="22"/>
          <w:szCs w:val="22"/>
          <w:lang w:eastAsia="hr-HR"/>
        </w:rPr>
      </w:pPr>
      <w:hyperlink w:anchor="_Toc57018093" w:history="1">
        <w:r w:rsidR="00CC01B9" w:rsidRPr="004B0186">
          <w:rPr>
            <w:rStyle w:val="Hyperlink"/>
            <w:rFonts w:cs="Arial"/>
            <w:b/>
            <w:noProof/>
          </w:rPr>
          <w:t>7. ROK, NAČIN I UVJETI PLAĆANJA</w:t>
        </w:r>
        <w:r w:rsidR="00CC01B9">
          <w:rPr>
            <w:noProof/>
            <w:webHidden/>
          </w:rPr>
          <w:tab/>
        </w:r>
        <w:r w:rsidR="00CC01B9">
          <w:rPr>
            <w:noProof/>
            <w:webHidden/>
          </w:rPr>
          <w:fldChar w:fldCharType="begin"/>
        </w:r>
        <w:r w:rsidR="00CC01B9">
          <w:rPr>
            <w:noProof/>
            <w:webHidden/>
          </w:rPr>
          <w:instrText xml:space="preserve"> PAGEREF _Toc57018093 \h </w:instrText>
        </w:r>
        <w:r w:rsidR="00CC01B9">
          <w:rPr>
            <w:noProof/>
            <w:webHidden/>
          </w:rPr>
        </w:r>
        <w:r w:rsidR="00CC01B9">
          <w:rPr>
            <w:noProof/>
            <w:webHidden/>
          </w:rPr>
          <w:fldChar w:fldCharType="separate"/>
        </w:r>
        <w:r w:rsidR="00CC01B9">
          <w:rPr>
            <w:noProof/>
            <w:webHidden/>
          </w:rPr>
          <w:t>12</w:t>
        </w:r>
        <w:r w:rsidR="00CC01B9">
          <w:rPr>
            <w:noProof/>
            <w:webHidden/>
          </w:rPr>
          <w:fldChar w:fldCharType="end"/>
        </w:r>
      </w:hyperlink>
    </w:p>
    <w:p w14:paraId="52EEFCF8" w14:textId="528831C5" w:rsidR="00CC01B9" w:rsidRDefault="00233517">
      <w:pPr>
        <w:pStyle w:val="TOC2"/>
        <w:tabs>
          <w:tab w:val="right" w:leader="dot" w:pos="9060"/>
        </w:tabs>
        <w:rPr>
          <w:rFonts w:eastAsiaTheme="minorEastAsia"/>
          <w:smallCaps w:val="0"/>
          <w:noProof/>
          <w:sz w:val="22"/>
          <w:szCs w:val="22"/>
          <w:lang w:eastAsia="hr-HR"/>
        </w:rPr>
      </w:pPr>
      <w:hyperlink w:anchor="_Toc57018094" w:history="1">
        <w:r w:rsidR="00CC01B9" w:rsidRPr="004B0186">
          <w:rPr>
            <w:rStyle w:val="Hyperlink"/>
            <w:rFonts w:cs="Arial"/>
            <w:b/>
            <w:noProof/>
          </w:rPr>
          <w:t>8. PREDSTAVKE</w:t>
        </w:r>
        <w:r w:rsidR="00CC01B9">
          <w:rPr>
            <w:noProof/>
            <w:webHidden/>
          </w:rPr>
          <w:tab/>
        </w:r>
        <w:r w:rsidR="00CC01B9">
          <w:rPr>
            <w:noProof/>
            <w:webHidden/>
          </w:rPr>
          <w:fldChar w:fldCharType="begin"/>
        </w:r>
        <w:r w:rsidR="00CC01B9">
          <w:rPr>
            <w:noProof/>
            <w:webHidden/>
          </w:rPr>
          <w:instrText xml:space="preserve"> PAGEREF _Toc57018094 \h </w:instrText>
        </w:r>
        <w:r w:rsidR="00CC01B9">
          <w:rPr>
            <w:noProof/>
            <w:webHidden/>
          </w:rPr>
        </w:r>
        <w:r w:rsidR="00CC01B9">
          <w:rPr>
            <w:noProof/>
            <w:webHidden/>
          </w:rPr>
          <w:fldChar w:fldCharType="separate"/>
        </w:r>
        <w:r w:rsidR="00CC01B9">
          <w:rPr>
            <w:noProof/>
            <w:webHidden/>
          </w:rPr>
          <w:t>12</w:t>
        </w:r>
        <w:r w:rsidR="00CC01B9">
          <w:rPr>
            <w:noProof/>
            <w:webHidden/>
          </w:rPr>
          <w:fldChar w:fldCharType="end"/>
        </w:r>
      </w:hyperlink>
    </w:p>
    <w:p w14:paraId="356B8598" w14:textId="5F6DDD82" w:rsidR="00CC01B9" w:rsidRDefault="00233517">
      <w:pPr>
        <w:pStyle w:val="TOC2"/>
        <w:tabs>
          <w:tab w:val="right" w:leader="dot" w:pos="9060"/>
        </w:tabs>
        <w:rPr>
          <w:rFonts w:eastAsiaTheme="minorEastAsia"/>
          <w:smallCaps w:val="0"/>
          <w:noProof/>
          <w:sz w:val="22"/>
          <w:szCs w:val="22"/>
          <w:lang w:eastAsia="hr-HR"/>
        </w:rPr>
      </w:pPr>
      <w:hyperlink w:anchor="_Toc57018095" w:history="1">
        <w:r w:rsidR="00CC01B9" w:rsidRPr="004B0186">
          <w:rPr>
            <w:rStyle w:val="Hyperlink"/>
            <w:rFonts w:cs="Arial"/>
            <w:b/>
            <w:noProof/>
          </w:rPr>
          <w:t>10. PRILOZI</w:t>
        </w:r>
        <w:r w:rsidR="00CC01B9">
          <w:rPr>
            <w:noProof/>
            <w:webHidden/>
          </w:rPr>
          <w:tab/>
        </w:r>
        <w:r w:rsidR="00CC01B9">
          <w:rPr>
            <w:noProof/>
            <w:webHidden/>
          </w:rPr>
          <w:fldChar w:fldCharType="begin"/>
        </w:r>
        <w:r w:rsidR="00CC01B9">
          <w:rPr>
            <w:noProof/>
            <w:webHidden/>
          </w:rPr>
          <w:instrText xml:space="preserve"> PAGEREF _Toc57018095 \h </w:instrText>
        </w:r>
        <w:r w:rsidR="00CC01B9">
          <w:rPr>
            <w:noProof/>
            <w:webHidden/>
          </w:rPr>
        </w:r>
        <w:r w:rsidR="00CC01B9">
          <w:rPr>
            <w:noProof/>
            <w:webHidden/>
          </w:rPr>
          <w:fldChar w:fldCharType="separate"/>
        </w:r>
        <w:r w:rsidR="00CC01B9">
          <w:rPr>
            <w:noProof/>
            <w:webHidden/>
          </w:rPr>
          <w:t>13</w:t>
        </w:r>
        <w:r w:rsidR="00CC01B9">
          <w:rPr>
            <w:noProof/>
            <w:webHidden/>
          </w:rPr>
          <w:fldChar w:fldCharType="end"/>
        </w:r>
      </w:hyperlink>
    </w:p>
    <w:p w14:paraId="6F266148" w14:textId="78F0E757" w:rsidR="00FF5363" w:rsidRPr="00862CBC" w:rsidRDefault="00B6490C" w:rsidP="00B1565D">
      <w:pPr>
        <w:pStyle w:val="TOC1"/>
        <w:tabs>
          <w:tab w:val="right" w:leader="dot" w:pos="9060"/>
        </w:tabs>
        <w:spacing w:before="0" w:after="0"/>
        <w:rPr>
          <w:rFonts w:ascii="Arial" w:eastAsia="Times New Roman" w:hAnsi="Arial" w:cs="Arial"/>
        </w:rPr>
        <w:sectPr w:rsidR="00FF5363" w:rsidRPr="00862CBC" w:rsidSect="00404A9C">
          <w:headerReference w:type="default" r:id="rId9"/>
          <w:footerReference w:type="even" r:id="rId10"/>
          <w:footerReference w:type="default" r:id="rId11"/>
          <w:footerReference w:type="first" r:id="rId12"/>
          <w:pgSz w:w="11906" w:h="16838" w:code="9"/>
          <w:pgMar w:top="1134" w:right="1418" w:bottom="1134" w:left="1418" w:header="720" w:footer="567" w:gutter="0"/>
          <w:cols w:space="720"/>
        </w:sectPr>
      </w:pPr>
      <w:r w:rsidRPr="00862CBC">
        <w:rPr>
          <w:rFonts w:ascii="Arial" w:eastAsia="Times New Roman" w:hAnsi="Arial" w:cs="Arial"/>
          <w:bCs w:val="0"/>
          <w:iCs/>
          <w:smallCaps/>
          <w:sz w:val="18"/>
          <w:szCs w:val="18"/>
        </w:rPr>
        <w:fldChar w:fldCharType="end"/>
      </w:r>
    </w:p>
    <w:p w14:paraId="047882E1" w14:textId="77777777" w:rsidR="0004526C" w:rsidRDefault="0004526C" w:rsidP="00703601">
      <w:pPr>
        <w:pStyle w:val="Heading2"/>
        <w:spacing w:before="0" w:after="0"/>
        <w:jc w:val="left"/>
        <w:rPr>
          <w:rFonts w:cs="Arial"/>
          <w:b/>
          <w:szCs w:val="24"/>
        </w:rPr>
      </w:pPr>
      <w:bookmarkStart w:id="1" w:name="_Toc57018060"/>
    </w:p>
    <w:p w14:paraId="5646CDD8" w14:textId="77777777" w:rsidR="0004526C" w:rsidRDefault="0004526C" w:rsidP="00703601">
      <w:pPr>
        <w:pStyle w:val="Heading2"/>
        <w:spacing w:before="0" w:after="0"/>
        <w:jc w:val="left"/>
        <w:rPr>
          <w:rFonts w:cs="Arial"/>
          <w:b/>
          <w:szCs w:val="24"/>
        </w:rPr>
      </w:pPr>
    </w:p>
    <w:p w14:paraId="267578FE" w14:textId="77777777" w:rsidR="0004526C" w:rsidRDefault="0004526C" w:rsidP="00703601">
      <w:pPr>
        <w:pStyle w:val="Heading2"/>
        <w:spacing w:before="0" w:after="0"/>
        <w:jc w:val="left"/>
        <w:rPr>
          <w:rFonts w:cs="Arial"/>
          <w:b/>
          <w:szCs w:val="24"/>
        </w:rPr>
      </w:pPr>
    </w:p>
    <w:p w14:paraId="7F1F6434" w14:textId="77777777" w:rsidR="0004526C" w:rsidRDefault="0004526C" w:rsidP="00703601">
      <w:pPr>
        <w:pStyle w:val="Heading2"/>
        <w:spacing w:before="0" w:after="0"/>
        <w:jc w:val="left"/>
        <w:rPr>
          <w:rFonts w:cs="Arial"/>
          <w:b/>
          <w:szCs w:val="24"/>
        </w:rPr>
      </w:pPr>
    </w:p>
    <w:p w14:paraId="480273D0" w14:textId="03AF821E" w:rsidR="00114E71" w:rsidRPr="00862CBC" w:rsidRDefault="00862CBC" w:rsidP="00703601">
      <w:pPr>
        <w:pStyle w:val="Heading2"/>
        <w:spacing w:before="0" w:after="0"/>
        <w:jc w:val="left"/>
        <w:rPr>
          <w:rFonts w:cs="Arial"/>
          <w:b/>
          <w:szCs w:val="24"/>
        </w:rPr>
      </w:pPr>
      <w:r w:rsidRPr="00862CBC">
        <w:rPr>
          <w:rFonts w:cs="Arial"/>
          <w:b/>
          <w:szCs w:val="24"/>
        </w:rPr>
        <w:t>1</w:t>
      </w:r>
      <w:r w:rsidR="00114E71" w:rsidRPr="00862CBC">
        <w:rPr>
          <w:rFonts w:cs="Arial"/>
          <w:b/>
          <w:szCs w:val="24"/>
        </w:rPr>
        <w:t>. OPĆI PODACI O POSTUPKU NABAVE</w:t>
      </w:r>
      <w:bookmarkEnd w:id="1"/>
    </w:p>
    <w:p w14:paraId="2121D09A" w14:textId="2BE0C48E" w:rsidR="00114E71" w:rsidRPr="00862CBC" w:rsidRDefault="00114E71" w:rsidP="00703601">
      <w:pPr>
        <w:spacing w:after="0" w:line="240" w:lineRule="auto"/>
        <w:rPr>
          <w:rFonts w:ascii="Arial" w:eastAsia="Times New Roman" w:hAnsi="Arial" w:cs="Arial"/>
          <w:sz w:val="20"/>
          <w:szCs w:val="20"/>
          <w:highlight w:val="green"/>
        </w:rPr>
      </w:pPr>
    </w:p>
    <w:p w14:paraId="294C55D9" w14:textId="2E8F2881" w:rsidR="00081BA8" w:rsidRPr="00862CBC" w:rsidRDefault="00862CBC" w:rsidP="00703601">
      <w:pPr>
        <w:pStyle w:val="Heading4"/>
        <w:jc w:val="both"/>
        <w:rPr>
          <w:rFonts w:cs="Arial"/>
          <w:sz w:val="22"/>
          <w:szCs w:val="22"/>
        </w:rPr>
      </w:pPr>
      <w:bookmarkStart w:id="2" w:name="_Toc317410289"/>
      <w:bookmarkStart w:id="3" w:name="_Toc317427024"/>
      <w:bookmarkStart w:id="4" w:name="_Toc318114410"/>
      <w:bookmarkStart w:id="5" w:name="_Toc391828332"/>
      <w:bookmarkStart w:id="6" w:name="_Toc391828429"/>
      <w:bookmarkStart w:id="7" w:name="_Toc57018061"/>
      <w:r w:rsidRPr="00862CBC">
        <w:rPr>
          <w:rFonts w:cs="Arial"/>
          <w:sz w:val="22"/>
          <w:szCs w:val="22"/>
        </w:rPr>
        <w:t>1</w:t>
      </w:r>
      <w:r w:rsidR="00491976" w:rsidRPr="00862CBC">
        <w:rPr>
          <w:rFonts w:cs="Arial"/>
          <w:sz w:val="22"/>
          <w:szCs w:val="22"/>
        </w:rPr>
        <w:t xml:space="preserve">.1. </w:t>
      </w:r>
      <w:r w:rsidR="00081BA8" w:rsidRPr="00862CBC">
        <w:rPr>
          <w:rFonts w:cs="Arial"/>
          <w:sz w:val="22"/>
          <w:szCs w:val="22"/>
        </w:rPr>
        <w:t>Podaci o Naručitelju</w:t>
      </w:r>
      <w:bookmarkEnd w:id="2"/>
      <w:bookmarkEnd w:id="3"/>
      <w:bookmarkEnd w:id="4"/>
      <w:bookmarkEnd w:id="5"/>
      <w:bookmarkEnd w:id="6"/>
      <w:bookmarkEnd w:id="7"/>
    </w:p>
    <w:p w14:paraId="70863E9F" w14:textId="77777777" w:rsidR="00081BA8" w:rsidRPr="00862CBC" w:rsidRDefault="00081BA8" w:rsidP="00703601">
      <w:pPr>
        <w:spacing w:after="0" w:line="240" w:lineRule="auto"/>
        <w:jc w:val="both"/>
        <w:rPr>
          <w:rFonts w:ascii="Arial" w:eastAsia="Times New Roman" w:hAnsi="Arial" w:cs="Arial"/>
          <w:sz w:val="20"/>
          <w:szCs w:val="20"/>
        </w:rPr>
      </w:pPr>
      <w:bookmarkStart w:id="8" w:name="_Toc317410290"/>
      <w:bookmarkStart w:id="9" w:name="_Toc317427025"/>
      <w:bookmarkStart w:id="10" w:name="_Toc318114411"/>
      <w:bookmarkStart w:id="11" w:name="_Toc528150718"/>
    </w:p>
    <w:p w14:paraId="65A7BDAF" w14:textId="77777777" w:rsidR="00862CBC" w:rsidRPr="00862CBC" w:rsidRDefault="005305CA" w:rsidP="00703601">
      <w:pPr>
        <w:spacing w:after="0" w:line="240" w:lineRule="auto"/>
        <w:jc w:val="both"/>
        <w:rPr>
          <w:rFonts w:ascii="Arial" w:eastAsia="Times New Roman" w:hAnsi="Arial" w:cs="Arial"/>
          <w:sz w:val="20"/>
          <w:szCs w:val="20"/>
        </w:rPr>
      </w:pPr>
      <w:r w:rsidRPr="00862CBC">
        <w:rPr>
          <w:rFonts w:ascii="Arial" w:hAnsi="Arial" w:cs="Arial"/>
          <w:sz w:val="20"/>
          <w:szCs w:val="20"/>
        </w:rPr>
        <w:t>Naziv</w:t>
      </w:r>
      <w:r w:rsidR="001D1312" w:rsidRPr="00862CBC">
        <w:rPr>
          <w:rFonts w:ascii="Arial" w:hAnsi="Arial" w:cs="Arial"/>
          <w:sz w:val="20"/>
          <w:szCs w:val="20"/>
        </w:rPr>
        <w:t xml:space="preserve"> naručitelja: </w:t>
      </w:r>
      <w:r w:rsidR="00EC20BB" w:rsidRPr="00862CBC">
        <w:rPr>
          <w:rFonts w:ascii="Arial" w:hAnsi="Arial" w:cs="Arial"/>
          <w:sz w:val="20"/>
          <w:szCs w:val="20"/>
        </w:rPr>
        <w:tab/>
      </w:r>
      <w:r w:rsidR="00EC20BB" w:rsidRPr="00862CBC">
        <w:rPr>
          <w:rFonts w:ascii="Arial" w:hAnsi="Arial" w:cs="Arial"/>
          <w:sz w:val="20"/>
          <w:szCs w:val="20"/>
        </w:rPr>
        <w:tab/>
      </w:r>
      <w:r w:rsidR="00862CBC" w:rsidRPr="00862CBC">
        <w:rPr>
          <w:rFonts w:ascii="Arial" w:eastAsia="Times New Roman" w:hAnsi="Arial" w:cs="Arial"/>
          <w:sz w:val="20"/>
          <w:szCs w:val="20"/>
        </w:rPr>
        <w:t>DI KLANA d.d.</w:t>
      </w:r>
    </w:p>
    <w:p w14:paraId="60DEBEB3" w14:textId="46FC36D5" w:rsidR="005305CA" w:rsidRPr="00862CBC" w:rsidRDefault="001D1312" w:rsidP="00703601">
      <w:pPr>
        <w:spacing w:after="0" w:line="240" w:lineRule="auto"/>
        <w:jc w:val="both"/>
        <w:rPr>
          <w:rFonts w:ascii="Arial" w:hAnsi="Arial" w:cs="Arial"/>
          <w:sz w:val="20"/>
          <w:szCs w:val="20"/>
        </w:rPr>
      </w:pPr>
      <w:r w:rsidRPr="00862CBC">
        <w:rPr>
          <w:rFonts w:ascii="Arial" w:hAnsi="Arial" w:cs="Arial"/>
          <w:sz w:val="20"/>
          <w:szCs w:val="20"/>
        </w:rPr>
        <w:t>Adresa sjedišta:</w:t>
      </w:r>
      <w:r w:rsidR="00EC20BB" w:rsidRPr="00862CBC">
        <w:rPr>
          <w:rFonts w:ascii="Arial" w:hAnsi="Arial" w:cs="Arial"/>
          <w:sz w:val="20"/>
          <w:szCs w:val="20"/>
        </w:rPr>
        <w:t xml:space="preserve"> </w:t>
      </w:r>
      <w:r w:rsidR="00EC20BB" w:rsidRPr="00862CBC">
        <w:rPr>
          <w:rFonts w:ascii="Arial" w:hAnsi="Arial" w:cs="Arial"/>
          <w:sz w:val="20"/>
          <w:szCs w:val="20"/>
        </w:rPr>
        <w:tab/>
      </w:r>
      <w:r w:rsidR="00EC20BB" w:rsidRPr="00862CBC">
        <w:rPr>
          <w:rFonts w:ascii="Arial" w:hAnsi="Arial" w:cs="Arial"/>
          <w:sz w:val="20"/>
          <w:szCs w:val="20"/>
        </w:rPr>
        <w:tab/>
      </w:r>
      <w:r w:rsidR="00862CBC" w:rsidRPr="00862CBC">
        <w:rPr>
          <w:rFonts w:ascii="Arial" w:hAnsi="Arial" w:cs="Arial"/>
          <w:sz w:val="20"/>
          <w:szCs w:val="20"/>
        </w:rPr>
        <w:t>Klana 264, 51217 Klana</w:t>
      </w:r>
    </w:p>
    <w:p w14:paraId="5C46CE10" w14:textId="16108628" w:rsidR="005305CA" w:rsidRPr="00862CBC" w:rsidRDefault="005305CA" w:rsidP="00703601">
      <w:pPr>
        <w:spacing w:after="0" w:line="240" w:lineRule="auto"/>
        <w:jc w:val="both"/>
        <w:rPr>
          <w:rFonts w:ascii="Arial" w:hAnsi="Arial" w:cs="Arial"/>
          <w:sz w:val="20"/>
          <w:szCs w:val="20"/>
        </w:rPr>
      </w:pPr>
      <w:r w:rsidRPr="00862CBC">
        <w:rPr>
          <w:rFonts w:ascii="Arial" w:hAnsi="Arial" w:cs="Arial"/>
          <w:sz w:val="20"/>
          <w:szCs w:val="20"/>
        </w:rPr>
        <w:t xml:space="preserve">OIB: </w:t>
      </w:r>
      <w:r w:rsidR="006D1689" w:rsidRPr="00862CBC">
        <w:rPr>
          <w:rFonts w:ascii="Arial" w:hAnsi="Arial" w:cs="Arial"/>
          <w:sz w:val="20"/>
          <w:szCs w:val="20"/>
        </w:rPr>
        <w:tab/>
      </w:r>
      <w:r w:rsidR="006D1689" w:rsidRPr="00862CBC">
        <w:rPr>
          <w:rFonts w:ascii="Arial" w:hAnsi="Arial" w:cs="Arial"/>
          <w:sz w:val="20"/>
          <w:szCs w:val="20"/>
        </w:rPr>
        <w:tab/>
      </w:r>
      <w:r w:rsidR="006D1689" w:rsidRPr="00862CBC">
        <w:rPr>
          <w:rFonts w:ascii="Arial" w:hAnsi="Arial" w:cs="Arial"/>
          <w:sz w:val="20"/>
          <w:szCs w:val="20"/>
        </w:rPr>
        <w:tab/>
      </w:r>
      <w:r w:rsidR="00EC20BB" w:rsidRPr="00862CBC">
        <w:rPr>
          <w:rFonts w:ascii="Arial" w:hAnsi="Arial" w:cs="Arial"/>
          <w:sz w:val="20"/>
          <w:szCs w:val="20"/>
        </w:rPr>
        <w:tab/>
      </w:r>
      <w:r w:rsidR="00862CBC" w:rsidRPr="00862CBC">
        <w:rPr>
          <w:rFonts w:ascii="Arial" w:hAnsi="Arial" w:cs="Arial"/>
          <w:sz w:val="20"/>
          <w:szCs w:val="20"/>
        </w:rPr>
        <w:t>81463807600</w:t>
      </w:r>
    </w:p>
    <w:p w14:paraId="235C3161" w14:textId="79DF8E5E" w:rsidR="005305CA" w:rsidRPr="00862CBC" w:rsidRDefault="005305CA" w:rsidP="00703601">
      <w:pPr>
        <w:spacing w:after="0" w:line="240" w:lineRule="auto"/>
        <w:jc w:val="both"/>
        <w:rPr>
          <w:rFonts w:ascii="Arial" w:hAnsi="Arial" w:cs="Arial"/>
          <w:sz w:val="20"/>
          <w:szCs w:val="20"/>
        </w:rPr>
      </w:pPr>
      <w:r w:rsidRPr="00862CBC">
        <w:rPr>
          <w:rFonts w:ascii="Arial" w:hAnsi="Arial" w:cs="Arial"/>
          <w:sz w:val="20"/>
          <w:szCs w:val="20"/>
        </w:rPr>
        <w:t xml:space="preserve">Broj telefona: </w:t>
      </w:r>
      <w:bookmarkStart w:id="12" w:name="_Hlk22809721"/>
      <w:r w:rsidR="006D1689" w:rsidRPr="00862CBC">
        <w:rPr>
          <w:rFonts w:ascii="Arial" w:hAnsi="Arial" w:cs="Arial"/>
          <w:sz w:val="20"/>
          <w:szCs w:val="20"/>
        </w:rPr>
        <w:tab/>
      </w:r>
      <w:r w:rsidR="006D1689" w:rsidRPr="00862CBC">
        <w:rPr>
          <w:rFonts w:ascii="Arial" w:hAnsi="Arial" w:cs="Arial"/>
          <w:sz w:val="20"/>
          <w:szCs w:val="20"/>
        </w:rPr>
        <w:tab/>
      </w:r>
      <w:r w:rsidR="00EC20BB" w:rsidRPr="00862CBC">
        <w:rPr>
          <w:rFonts w:ascii="Arial" w:hAnsi="Arial" w:cs="Arial"/>
          <w:sz w:val="20"/>
          <w:szCs w:val="20"/>
        </w:rPr>
        <w:tab/>
      </w:r>
      <w:bookmarkEnd w:id="12"/>
      <w:r w:rsidR="00862CBC" w:rsidRPr="00862CBC">
        <w:rPr>
          <w:rFonts w:ascii="Arial" w:hAnsi="Arial" w:cs="Arial"/>
          <w:sz w:val="20"/>
          <w:szCs w:val="20"/>
        </w:rPr>
        <w:t>+385 51 808 206</w:t>
      </w:r>
    </w:p>
    <w:p w14:paraId="22DF097E" w14:textId="41BDDE36" w:rsidR="005305CA" w:rsidRPr="00862CBC" w:rsidRDefault="005305CA" w:rsidP="00703601">
      <w:pPr>
        <w:spacing w:after="0" w:line="240" w:lineRule="auto"/>
        <w:jc w:val="both"/>
        <w:rPr>
          <w:rFonts w:ascii="Arial" w:hAnsi="Arial" w:cs="Arial"/>
          <w:sz w:val="20"/>
          <w:szCs w:val="20"/>
        </w:rPr>
      </w:pPr>
      <w:r w:rsidRPr="00862CBC">
        <w:rPr>
          <w:rFonts w:ascii="Arial" w:hAnsi="Arial" w:cs="Arial"/>
          <w:sz w:val="20"/>
          <w:szCs w:val="20"/>
        </w:rPr>
        <w:t xml:space="preserve">Broj telefaksa: </w:t>
      </w:r>
      <w:r w:rsidR="006D1689" w:rsidRPr="00862CBC">
        <w:rPr>
          <w:rFonts w:ascii="Arial" w:hAnsi="Arial" w:cs="Arial"/>
          <w:sz w:val="20"/>
          <w:szCs w:val="20"/>
        </w:rPr>
        <w:tab/>
      </w:r>
      <w:r w:rsidR="006D1689" w:rsidRPr="00862CBC">
        <w:rPr>
          <w:rFonts w:ascii="Arial" w:hAnsi="Arial" w:cs="Arial"/>
          <w:sz w:val="20"/>
          <w:szCs w:val="20"/>
        </w:rPr>
        <w:tab/>
      </w:r>
      <w:r w:rsidR="00EC20BB" w:rsidRPr="00862CBC">
        <w:rPr>
          <w:rFonts w:ascii="Arial" w:hAnsi="Arial" w:cs="Arial"/>
          <w:sz w:val="20"/>
          <w:szCs w:val="20"/>
        </w:rPr>
        <w:tab/>
      </w:r>
      <w:r w:rsidR="00862CBC" w:rsidRPr="00862CBC">
        <w:rPr>
          <w:rFonts w:ascii="Arial" w:hAnsi="Arial" w:cs="Arial"/>
          <w:sz w:val="20"/>
          <w:szCs w:val="20"/>
        </w:rPr>
        <w:t>+385 51 808 150</w:t>
      </w:r>
    </w:p>
    <w:p w14:paraId="5396A92F" w14:textId="394EC80E" w:rsidR="006D1689" w:rsidRPr="00862CBC" w:rsidRDefault="005305CA" w:rsidP="00703601">
      <w:pPr>
        <w:spacing w:after="0" w:line="240" w:lineRule="auto"/>
        <w:jc w:val="both"/>
        <w:rPr>
          <w:rFonts w:ascii="Arial" w:hAnsi="Arial" w:cs="Arial"/>
          <w:sz w:val="20"/>
          <w:szCs w:val="20"/>
        </w:rPr>
      </w:pPr>
      <w:r w:rsidRPr="00862CBC">
        <w:rPr>
          <w:rFonts w:ascii="Arial" w:hAnsi="Arial" w:cs="Arial"/>
          <w:sz w:val="20"/>
          <w:szCs w:val="20"/>
        </w:rPr>
        <w:t xml:space="preserve">Elektronička pošta: </w:t>
      </w:r>
      <w:r w:rsidR="006D1689" w:rsidRPr="00862CBC">
        <w:rPr>
          <w:rFonts w:ascii="Arial" w:hAnsi="Arial" w:cs="Arial"/>
          <w:sz w:val="20"/>
          <w:szCs w:val="20"/>
        </w:rPr>
        <w:tab/>
      </w:r>
      <w:r w:rsidR="00EC20BB" w:rsidRPr="00862CBC">
        <w:rPr>
          <w:rFonts w:ascii="Arial" w:hAnsi="Arial" w:cs="Arial"/>
          <w:sz w:val="20"/>
          <w:szCs w:val="20"/>
        </w:rPr>
        <w:tab/>
      </w:r>
      <w:hyperlink r:id="rId13" w:history="1">
        <w:r w:rsidR="00862CBC" w:rsidRPr="00862CBC">
          <w:rPr>
            <w:rStyle w:val="Hyperlink"/>
            <w:rFonts w:ascii="Arial" w:hAnsi="Arial" w:cs="Arial"/>
            <w:sz w:val="20"/>
            <w:szCs w:val="20"/>
          </w:rPr>
          <w:t>diklana@vip.hr</w:t>
        </w:r>
      </w:hyperlink>
      <w:r w:rsidR="00862CBC" w:rsidRPr="00862CBC">
        <w:rPr>
          <w:rFonts w:ascii="Arial" w:hAnsi="Arial" w:cs="Arial"/>
        </w:rPr>
        <w:t xml:space="preserve"> </w:t>
      </w:r>
    </w:p>
    <w:p w14:paraId="4C6F3AB5" w14:textId="0BAE00E1" w:rsidR="005305CA" w:rsidRPr="00862CBC" w:rsidRDefault="005305CA" w:rsidP="00703601">
      <w:pPr>
        <w:spacing w:after="0" w:line="240" w:lineRule="auto"/>
        <w:jc w:val="both"/>
        <w:rPr>
          <w:rFonts w:ascii="Arial" w:hAnsi="Arial" w:cs="Arial"/>
          <w:sz w:val="20"/>
          <w:szCs w:val="20"/>
        </w:rPr>
      </w:pPr>
      <w:r w:rsidRPr="00862CBC">
        <w:rPr>
          <w:rFonts w:ascii="Arial" w:hAnsi="Arial" w:cs="Arial"/>
          <w:sz w:val="20"/>
          <w:szCs w:val="20"/>
        </w:rPr>
        <w:t>Internetska adresa:</w:t>
      </w:r>
      <w:r w:rsidR="00691E52" w:rsidRPr="00862CBC">
        <w:rPr>
          <w:rFonts w:ascii="Arial" w:hAnsi="Arial" w:cs="Arial"/>
        </w:rPr>
        <w:t xml:space="preserve"> </w:t>
      </w:r>
      <w:r w:rsidR="006D1689" w:rsidRPr="00862CBC">
        <w:rPr>
          <w:rFonts w:ascii="Arial" w:hAnsi="Arial" w:cs="Arial"/>
        </w:rPr>
        <w:tab/>
      </w:r>
      <w:r w:rsidR="00EC20BB" w:rsidRPr="00862CBC">
        <w:rPr>
          <w:rFonts w:ascii="Arial" w:hAnsi="Arial" w:cs="Arial"/>
        </w:rPr>
        <w:tab/>
      </w:r>
      <w:hyperlink r:id="rId14" w:history="1">
        <w:r w:rsidR="00862CBC" w:rsidRPr="00862CBC">
          <w:rPr>
            <w:rStyle w:val="Hyperlink"/>
            <w:rFonts w:ascii="Arial" w:hAnsi="Arial" w:cs="Arial"/>
          </w:rPr>
          <w:t>http://www.diklana.hr/</w:t>
        </w:r>
      </w:hyperlink>
      <w:r w:rsidR="00862CBC" w:rsidRPr="00862CBC">
        <w:rPr>
          <w:rFonts w:ascii="Arial" w:hAnsi="Arial" w:cs="Arial"/>
        </w:rPr>
        <w:t xml:space="preserve"> </w:t>
      </w:r>
    </w:p>
    <w:p w14:paraId="28D85D02" w14:textId="298D31F1" w:rsidR="00644D60" w:rsidRPr="00862CBC" w:rsidRDefault="006D1689" w:rsidP="00703601">
      <w:pPr>
        <w:spacing w:after="0" w:line="240" w:lineRule="auto"/>
        <w:jc w:val="both"/>
        <w:rPr>
          <w:rFonts w:ascii="Arial" w:hAnsi="Arial" w:cs="Arial"/>
          <w:sz w:val="20"/>
          <w:szCs w:val="20"/>
        </w:rPr>
      </w:pPr>
      <w:r w:rsidRPr="00862CBC">
        <w:rPr>
          <w:rFonts w:ascii="Arial" w:hAnsi="Arial" w:cs="Arial"/>
          <w:sz w:val="20"/>
          <w:szCs w:val="20"/>
        </w:rPr>
        <w:t>*Napomena: Naručitelj nije obveznik Zakona o javnoj nabavi.</w:t>
      </w:r>
    </w:p>
    <w:p w14:paraId="663450EC" w14:textId="1395AA47" w:rsidR="006D1689" w:rsidRPr="00862CBC" w:rsidRDefault="006D1689" w:rsidP="00703601">
      <w:pPr>
        <w:spacing w:after="0" w:line="240" w:lineRule="auto"/>
        <w:jc w:val="both"/>
        <w:rPr>
          <w:rFonts w:ascii="Arial" w:hAnsi="Arial" w:cs="Arial"/>
          <w:sz w:val="20"/>
          <w:szCs w:val="20"/>
          <w:highlight w:val="green"/>
        </w:rPr>
      </w:pPr>
    </w:p>
    <w:p w14:paraId="0F74CE4D" w14:textId="5499424E" w:rsidR="00DC0CD8" w:rsidRPr="00862CBC" w:rsidRDefault="00862CBC" w:rsidP="00703601">
      <w:pPr>
        <w:pStyle w:val="Heading4"/>
        <w:jc w:val="both"/>
        <w:rPr>
          <w:rFonts w:cs="Arial"/>
          <w:sz w:val="22"/>
          <w:szCs w:val="22"/>
        </w:rPr>
      </w:pPr>
      <w:bookmarkStart w:id="13" w:name="_Toc391828333"/>
      <w:bookmarkStart w:id="14" w:name="_Toc391828430"/>
      <w:bookmarkStart w:id="15" w:name="_Toc57018062"/>
      <w:r>
        <w:rPr>
          <w:rFonts w:cs="Arial"/>
          <w:sz w:val="22"/>
          <w:szCs w:val="22"/>
        </w:rPr>
        <w:t>1</w:t>
      </w:r>
      <w:r w:rsidR="00491976" w:rsidRPr="00862CBC">
        <w:rPr>
          <w:rFonts w:cs="Arial"/>
          <w:sz w:val="22"/>
          <w:szCs w:val="22"/>
        </w:rPr>
        <w:t xml:space="preserve">.2. </w:t>
      </w:r>
      <w:bookmarkEnd w:id="8"/>
      <w:bookmarkEnd w:id="9"/>
      <w:bookmarkEnd w:id="10"/>
      <w:bookmarkEnd w:id="13"/>
      <w:bookmarkEnd w:id="14"/>
      <w:r w:rsidR="00C526EB" w:rsidRPr="00862CBC">
        <w:rPr>
          <w:rFonts w:cs="Arial"/>
          <w:sz w:val="22"/>
          <w:szCs w:val="22"/>
        </w:rPr>
        <w:t>Komunikacija i p</w:t>
      </w:r>
      <w:r w:rsidR="00DC0CD8" w:rsidRPr="00862CBC">
        <w:rPr>
          <w:rFonts w:cs="Arial"/>
          <w:sz w:val="22"/>
          <w:szCs w:val="22"/>
        </w:rPr>
        <w:t>oda</w:t>
      </w:r>
      <w:r w:rsidR="00C526EB" w:rsidRPr="00862CBC">
        <w:rPr>
          <w:rFonts w:cs="Arial"/>
          <w:sz w:val="22"/>
          <w:szCs w:val="22"/>
        </w:rPr>
        <w:t>t</w:t>
      </w:r>
      <w:r w:rsidR="00DC0CD8" w:rsidRPr="00862CBC">
        <w:rPr>
          <w:rFonts w:cs="Arial"/>
          <w:sz w:val="22"/>
          <w:szCs w:val="22"/>
        </w:rPr>
        <w:t>ci o osobi zaduženoj za komunikaciju s Ponuditeljima</w:t>
      </w:r>
      <w:bookmarkEnd w:id="15"/>
    </w:p>
    <w:p w14:paraId="3B243A6A" w14:textId="77777777" w:rsidR="00A03D61" w:rsidRPr="00862CBC" w:rsidRDefault="00A03D61" w:rsidP="00703601">
      <w:pPr>
        <w:spacing w:after="0" w:line="240" w:lineRule="auto"/>
        <w:jc w:val="both"/>
        <w:rPr>
          <w:rFonts w:ascii="Arial" w:hAnsi="Arial" w:cs="Arial"/>
          <w:sz w:val="20"/>
          <w:szCs w:val="20"/>
          <w:highlight w:val="green"/>
        </w:rPr>
      </w:pPr>
      <w:bookmarkStart w:id="16" w:name="_Toc318114412"/>
    </w:p>
    <w:p w14:paraId="3E65B3F0" w14:textId="64DB49DF" w:rsidR="00E819A9" w:rsidRPr="00862CBC" w:rsidRDefault="00E819A9" w:rsidP="00703601">
      <w:pPr>
        <w:spacing w:after="0" w:line="240" w:lineRule="auto"/>
        <w:jc w:val="both"/>
        <w:rPr>
          <w:rFonts w:ascii="Arial" w:hAnsi="Arial" w:cs="Arial"/>
          <w:sz w:val="20"/>
          <w:szCs w:val="20"/>
        </w:rPr>
      </w:pPr>
      <w:r w:rsidRPr="00862CBC">
        <w:rPr>
          <w:rFonts w:ascii="Arial" w:hAnsi="Arial" w:cs="Arial"/>
          <w:sz w:val="20"/>
          <w:szCs w:val="20"/>
        </w:rPr>
        <w:t xml:space="preserve">Ime i prezime: </w:t>
      </w:r>
      <w:r w:rsidR="00501973" w:rsidRPr="00862CBC">
        <w:rPr>
          <w:rFonts w:ascii="Arial" w:hAnsi="Arial" w:cs="Arial"/>
          <w:sz w:val="20"/>
          <w:szCs w:val="20"/>
        </w:rPr>
        <w:tab/>
      </w:r>
      <w:r w:rsidR="00862CBC" w:rsidRPr="00862CBC">
        <w:rPr>
          <w:rFonts w:ascii="Arial" w:hAnsi="Arial" w:cs="Arial"/>
          <w:sz w:val="20"/>
          <w:szCs w:val="20"/>
        </w:rPr>
        <w:tab/>
      </w:r>
      <w:r w:rsidR="00862CBC" w:rsidRPr="00862CBC">
        <w:rPr>
          <w:rFonts w:ascii="Arial" w:hAnsi="Arial" w:cs="Arial"/>
          <w:sz w:val="20"/>
          <w:szCs w:val="20"/>
        </w:rPr>
        <w:tab/>
        <w:t>Mira Kulušić</w:t>
      </w:r>
      <w:r w:rsidR="00501973" w:rsidRPr="00862CBC">
        <w:rPr>
          <w:rFonts w:ascii="Arial" w:hAnsi="Arial" w:cs="Arial"/>
          <w:sz w:val="20"/>
          <w:szCs w:val="20"/>
        </w:rPr>
        <w:tab/>
      </w:r>
      <w:r w:rsidR="00EC20BB" w:rsidRPr="00862CBC">
        <w:rPr>
          <w:rFonts w:ascii="Arial" w:hAnsi="Arial" w:cs="Arial"/>
          <w:sz w:val="20"/>
          <w:szCs w:val="20"/>
        </w:rPr>
        <w:tab/>
      </w:r>
    </w:p>
    <w:p w14:paraId="3B3BF8D4" w14:textId="215B58E0" w:rsidR="007E1863" w:rsidRPr="00862CBC" w:rsidRDefault="00E819A9" w:rsidP="00703601">
      <w:pPr>
        <w:spacing w:after="0" w:line="240" w:lineRule="auto"/>
        <w:jc w:val="both"/>
        <w:rPr>
          <w:rFonts w:ascii="Arial" w:hAnsi="Arial" w:cs="Arial"/>
          <w:sz w:val="20"/>
          <w:szCs w:val="20"/>
        </w:rPr>
      </w:pPr>
      <w:r w:rsidRPr="00862CBC">
        <w:rPr>
          <w:rFonts w:ascii="Arial" w:hAnsi="Arial" w:cs="Arial"/>
          <w:sz w:val="20"/>
          <w:szCs w:val="20"/>
        </w:rPr>
        <w:t>Adresa elektroničke pošte:</w:t>
      </w:r>
      <w:r w:rsidR="00EC20BB" w:rsidRPr="00862CBC">
        <w:rPr>
          <w:rFonts w:ascii="Arial" w:hAnsi="Arial" w:cs="Arial"/>
          <w:sz w:val="20"/>
          <w:szCs w:val="20"/>
        </w:rPr>
        <w:tab/>
      </w:r>
      <w:hyperlink r:id="rId15" w:history="1">
        <w:r w:rsidR="00862CBC" w:rsidRPr="00862CBC">
          <w:rPr>
            <w:rStyle w:val="Hyperlink"/>
            <w:rFonts w:ascii="Arial" w:hAnsi="Arial" w:cs="Arial"/>
            <w:sz w:val="20"/>
            <w:szCs w:val="20"/>
          </w:rPr>
          <w:t>mira@klana.com</w:t>
        </w:r>
      </w:hyperlink>
      <w:r w:rsidR="00862CBC" w:rsidRPr="00862CBC">
        <w:rPr>
          <w:rFonts w:ascii="Arial" w:hAnsi="Arial" w:cs="Arial"/>
          <w:sz w:val="20"/>
          <w:szCs w:val="20"/>
        </w:rPr>
        <w:t xml:space="preserve"> </w:t>
      </w:r>
      <w:r w:rsidR="00691E52" w:rsidRPr="00862CBC">
        <w:rPr>
          <w:rFonts w:ascii="Arial" w:hAnsi="Arial" w:cs="Arial"/>
          <w:sz w:val="20"/>
          <w:szCs w:val="20"/>
        </w:rPr>
        <w:t xml:space="preserve"> </w:t>
      </w:r>
    </w:p>
    <w:p w14:paraId="4DD185C8" w14:textId="20E5296F" w:rsidR="00CE0E6B" w:rsidRPr="00862CBC" w:rsidRDefault="00CE0E6B" w:rsidP="00703601">
      <w:pPr>
        <w:spacing w:after="0" w:line="240" w:lineRule="auto"/>
        <w:jc w:val="both"/>
        <w:rPr>
          <w:rFonts w:ascii="Arial" w:hAnsi="Arial" w:cs="Arial"/>
          <w:sz w:val="20"/>
          <w:szCs w:val="20"/>
        </w:rPr>
      </w:pPr>
      <w:r w:rsidRPr="00862CBC">
        <w:rPr>
          <w:rFonts w:ascii="Arial" w:hAnsi="Arial" w:cs="Arial"/>
          <w:sz w:val="20"/>
          <w:szCs w:val="20"/>
        </w:rPr>
        <w:t>Broj telefona</w:t>
      </w:r>
      <w:r w:rsidR="000C7C78" w:rsidRPr="00862CBC">
        <w:rPr>
          <w:rFonts w:ascii="Arial" w:hAnsi="Arial" w:cs="Arial"/>
          <w:sz w:val="20"/>
          <w:szCs w:val="20"/>
        </w:rPr>
        <w:t xml:space="preserve">: </w:t>
      </w:r>
      <w:r w:rsidR="00501973" w:rsidRPr="00862CBC">
        <w:rPr>
          <w:rFonts w:ascii="Arial" w:hAnsi="Arial" w:cs="Arial"/>
          <w:sz w:val="20"/>
          <w:szCs w:val="20"/>
        </w:rPr>
        <w:tab/>
      </w:r>
      <w:r w:rsidR="00501973" w:rsidRPr="00862CBC">
        <w:rPr>
          <w:rFonts w:ascii="Arial" w:hAnsi="Arial" w:cs="Arial"/>
          <w:sz w:val="20"/>
          <w:szCs w:val="20"/>
        </w:rPr>
        <w:tab/>
        <w:t xml:space="preserve">  </w:t>
      </w:r>
      <w:r w:rsidR="00EC20BB" w:rsidRPr="00862CBC">
        <w:rPr>
          <w:rFonts w:ascii="Arial" w:hAnsi="Arial" w:cs="Arial"/>
          <w:sz w:val="20"/>
          <w:szCs w:val="20"/>
        </w:rPr>
        <w:tab/>
      </w:r>
      <w:r w:rsidR="00862CBC">
        <w:rPr>
          <w:rFonts w:ascii="Arial" w:hAnsi="Arial" w:cs="Arial"/>
          <w:sz w:val="20"/>
          <w:szCs w:val="20"/>
        </w:rPr>
        <w:t xml:space="preserve">+385 </w:t>
      </w:r>
      <w:r w:rsidR="00862CBC" w:rsidRPr="00862CBC">
        <w:rPr>
          <w:rFonts w:ascii="Arial" w:hAnsi="Arial" w:cs="Arial"/>
          <w:sz w:val="20"/>
          <w:szCs w:val="20"/>
        </w:rPr>
        <w:t>51 808 206</w:t>
      </w:r>
    </w:p>
    <w:p w14:paraId="2BDB4A69" w14:textId="327050B5" w:rsidR="008B486D" w:rsidRPr="00862CBC" w:rsidRDefault="009C75A8" w:rsidP="00862CBC">
      <w:pPr>
        <w:spacing w:after="0" w:line="240" w:lineRule="auto"/>
        <w:jc w:val="both"/>
        <w:rPr>
          <w:rFonts w:ascii="Arial" w:hAnsi="Arial" w:cs="Arial"/>
          <w:highlight w:val="green"/>
        </w:rPr>
      </w:pPr>
      <w:r w:rsidRPr="00862CBC">
        <w:rPr>
          <w:rFonts w:ascii="Arial" w:hAnsi="Arial" w:cs="Arial"/>
          <w:sz w:val="20"/>
          <w:szCs w:val="20"/>
        </w:rPr>
        <w:t>Adresa</w:t>
      </w:r>
      <w:r w:rsidR="00501973" w:rsidRPr="00862CBC">
        <w:rPr>
          <w:rFonts w:ascii="Arial" w:hAnsi="Arial" w:cs="Arial"/>
          <w:sz w:val="20"/>
          <w:szCs w:val="20"/>
        </w:rPr>
        <w:t xml:space="preserve">: </w:t>
      </w:r>
      <w:r w:rsidR="00501973" w:rsidRPr="00862CBC">
        <w:rPr>
          <w:rFonts w:ascii="Arial" w:hAnsi="Arial" w:cs="Arial"/>
          <w:sz w:val="20"/>
          <w:szCs w:val="20"/>
        </w:rPr>
        <w:tab/>
      </w:r>
      <w:r w:rsidR="00501973" w:rsidRPr="00862CBC">
        <w:rPr>
          <w:rFonts w:ascii="Arial" w:hAnsi="Arial" w:cs="Arial"/>
          <w:sz w:val="20"/>
          <w:szCs w:val="20"/>
        </w:rPr>
        <w:tab/>
      </w:r>
      <w:r w:rsidR="00501973" w:rsidRPr="00862CBC">
        <w:rPr>
          <w:rFonts w:ascii="Arial" w:hAnsi="Arial" w:cs="Arial"/>
          <w:sz w:val="20"/>
          <w:szCs w:val="20"/>
        </w:rPr>
        <w:tab/>
      </w:r>
      <w:r w:rsidR="00862CBC" w:rsidRPr="00862CBC">
        <w:rPr>
          <w:rFonts w:ascii="Arial" w:hAnsi="Arial" w:cs="Arial"/>
          <w:sz w:val="20"/>
          <w:szCs w:val="20"/>
        </w:rPr>
        <w:t>Klana 264, 51217 Klana</w:t>
      </w:r>
      <w:r w:rsidR="00EC20BB" w:rsidRPr="00862CBC">
        <w:rPr>
          <w:rFonts w:ascii="Arial" w:hAnsi="Arial" w:cs="Arial"/>
          <w:sz w:val="20"/>
          <w:szCs w:val="20"/>
        </w:rPr>
        <w:tab/>
      </w:r>
    </w:p>
    <w:p w14:paraId="069CC4EF" w14:textId="77777777" w:rsidR="002649CC" w:rsidRPr="00862CBC" w:rsidRDefault="002649CC" w:rsidP="00703601">
      <w:pPr>
        <w:spacing w:after="0" w:line="240" w:lineRule="auto"/>
        <w:rPr>
          <w:rFonts w:ascii="Arial" w:hAnsi="Arial" w:cs="Arial"/>
          <w:highlight w:val="green"/>
        </w:rPr>
      </w:pPr>
    </w:p>
    <w:p w14:paraId="3C094129" w14:textId="6083E07A" w:rsidR="002649CC" w:rsidRPr="00862CBC" w:rsidRDefault="002649CC" w:rsidP="00703601">
      <w:pPr>
        <w:spacing w:after="0" w:line="240" w:lineRule="auto"/>
        <w:jc w:val="both"/>
        <w:rPr>
          <w:rFonts w:ascii="Arial" w:hAnsi="Arial" w:cs="Arial"/>
          <w:sz w:val="20"/>
          <w:szCs w:val="20"/>
        </w:rPr>
      </w:pPr>
      <w:bookmarkStart w:id="17" w:name="_Hlk22472956"/>
      <w:r w:rsidRPr="00862CBC">
        <w:rPr>
          <w:rFonts w:ascii="Arial" w:hAnsi="Arial" w:cs="Arial"/>
          <w:sz w:val="20"/>
          <w:szCs w:val="20"/>
        </w:rPr>
        <w:t>U skladu sa č</w:t>
      </w:r>
      <w:r w:rsidR="008A0E81" w:rsidRPr="00862CBC">
        <w:rPr>
          <w:rFonts w:ascii="Arial" w:hAnsi="Arial" w:cs="Arial"/>
          <w:sz w:val="20"/>
          <w:szCs w:val="20"/>
        </w:rPr>
        <w:t xml:space="preserve">lankom </w:t>
      </w:r>
      <w:r w:rsidR="00862CBC">
        <w:rPr>
          <w:rFonts w:ascii="Arial" w:hAnsi="Arial" w:cs="Arial"/>
          <w:sz w:val="20"/>
          <w:szCs w:val="20"/>
        </w:rPr>
        <w:t>5.2.</w:t>
      </w:r>
      <w:r w:rsidR="00AD0C67">
        <w:rPr>
          <w:rFonts w:ascii="Arial" w:hAnsi="Arial" w:cs="Arial"/>
          <w:sz w:val="20"/>
          <w:szCs w:val="20"/>
        </w:rPr>
        <w:t xml:space="preserve"> </w:t>
      </w:r>
      <w:r w:rsidR="00AD0C67" w:rsidRPr="00AD0C67">
        <w:rPr>
          <w:rFonts w:ascii="Arial" w:hAnsi="Arial" w:cs="Arial"/>
          <w:sz w:val="20"/>
          <w:szCs w:val="20"/>
        </w:rPr>
        <w:t>Pravil</w:t>
      </w:r>
      <w:r w:rsidR="00AD0C67">
        <w:rPr>
          <w:rFonts w:ascii="Arial" w:hAnsi="Arial" w:cs="Arial"/>
          <w:sz w:val="20"/>
          <w:szCs w:val="20"/>
        </w:rPr>
        <w:t>a</w:t>
      </w:r>
      <w:r w:rsidR="00AD0C67" w:rsidRPr="00AD0C67">
        <w:rPr>
          <w:rFonts w:ascii="Arial" w:hAnsi="Arial" w:cs="Arial"/>
          <w:sz w:val="20"/>
          <w:szCs w:val="20"/>
        </w:rPr>
        <w:t xml:space="preserve"> o provedbi postupaka nabava za </w:t>
      </w:r>
      <w:proofErr w:type="spellStart"/>
      <w:r w:rsidR="00AD0C67" w:rsidRPr="00AD0C67">
        <w:rPr>
          <w:rFonts w:ascii="Arial" w:hAnsi="Arial" w:cs="Arial"/>
          <w:sz w:val="20"/>
          <w:szCs w:val="20"/>
        </w:rPr>
        <w:t>neobveznike</w:t>
      </w:r>
      <w:proofErr w:type="spellEnd"/>
      <w:r w:rsidR="00AD0C67" w:rsidRPr="00AD0C67">
        <w:rPr>
          <w:rFonts w:ascii="Arial" w:hAnsi="Arial" w:cs="Arial"/>
          <w:sz w:val="20"/>
          <w:szCs w:val="20"/>
        </w:rPr>
        <w:t xml:space="preserve"> Zakona o javnoj nabavi</w:t>
      </w:r>
      <w:r w:rsidRPr="00862CBC">
        <w:rPr>
          <w:rFonts w:ascii="Arial" w:hAnsi="Arial" w:cs="Arial"/>
          <w:sz w:val="20"/>
          <w:szCs w:val="20"/>
        </w:rPr>
        <w:t xml:space="preserve">, sva komunikacija se obavlja </w:t>
      </w:r>
      <w:r w:rsidR="00AD0C67" w:rsidRPr="00AD0C67">
        <w:rPr>
          <w:rFonts w:ascii="Arial" w:hAnsi="Arial" w:cs="Arial"/>
          <w:sz w:val="20"/>
          <w:szCs w:val="20"/>
        </w:rPr>
        <w:t>putem pošte ili elektroničke pošte, telefaksom ili osobnom dostavom uz potvrdu primitka.</w:t>
      </w:r>
    </w:p>
    <w:p w14:paraId="0E185B3D" w14:textId="5770EC7B" w:rsidR="00501973" w:rsidRPr="00862CBC" w:rsidRDefault="00501973" w:rsidP="00703601">
      <w:pPr>
        <w:spacing w:after="0" w:line="240" w:lineRule="auto"/>
        <w:jc w:val="both"/>
        <w:rPr>
          <w:rFonts w:ascii="Arial" w:hAnsi="Arial" w:cs="Arial"/>
          <w:sz w:val="20"/>
          <w:szCs w:val="20"/>
        </w:rPr>
      </w:pPr>
    </w:p>
    <w:p w14:paraId="5F883A64" w14:textId="152C9115" w:rsidR="002649CC" w:rsidRPr="00862CBC" w:rsidRDefault="002649CC" w:rsidP="00703601">
      <w:pPr>
        <w:spacing w:after="0" w:line="240" w:lineRule="auto"/>
        <w:jc w:val="both"/>
        <w:rPr>
          <w:rFonts w:ascii="Arial" w:hAnsi="Arial" w:cs="Arial"/>
          <w:sz w:val="20"/>
          <w:szCs w:val="20"/>
        </w:rPr>
      </w:pPr>
      <w:r w:rsidRPr="00862CBC">
        <w:rPr>
          <w:rFonts w:ascii="Arial" w:hAnsi="Arial" w:cs="Arial"/>
          <w:sz w:val="20"/>
          <w:szCs w:val="20"/>
        </w:rPr>
        <w:t>Dostava telefaksom smatra se obavljenom u trenutku kada je telefaks uređaj potvrdio isporuku (što se dokazuje kopijom izvješća o uspješnoj isporuci).</w:t>
      </w:r>
    </w:p>
    <w:p w14:paraId="2E81E950" w14:textId="77777777" w:rsidR="00A03D61" w:rsidRPr="00862CBC" w:rsidRDefault="00A03D61" w:rsidP="00703601">
      <w:pPr>
        <w:spacing w:after="0" w:line="240" w:lineRule="auto"/>
        <w:jc w:val="both"/>
        <w:rPr>
          <w:rFonts w:ascii="Arial" w:hAnsi="Arial" w:cs="Arial"/>
          <w:sz w:val="20"/>
          <w:szCs w:val="20"/>
        </w:rPr>
      </w:pPr>
    </w:p>
    <w:p w14:paraId="0834E8D8" w14:textId="7C2F129C" w:rsidR="002649CC" w:rsidRPr="00862CBC" w:rsidRDefault="002649CC" w:rsidP="00703601">
      <w:pPr>
        <w:spacing w:after="0" w:line="240" w:lineRule="auto"/>
        <w:jc w:val="both"/>
        <w:rPr>
          <w:rFonts w:ascii="Arial" w:hAnsi="Arial" w:cs="Arial"/>
          <w:sz w:val="20"/>
          <w:szCs w:val="20"/>
        </w:rPr>
      </w:pPr>
      <w:r w:rsidRPr="00862CBC">
        <w:rPr>
          <w:rFonts w:ascii="Arial" w:hAnsi="Arial" w:cs="Arial"/>
          <w:sz w:val="20"/>
          <w:szCs w:val="20"/>
        </w:rPr>
        <w:t>Dostava poštom obavlja se slanjem preporučeno s povratnicom te se smatra obavljenom u trenutku kada ga je potencijalni ponuditelj zaprimio, što se dokazuje, ako je riječ o fizičkoj osobi potpisom na povratnici</w:t>
      </w:r>
      <w:r w:rsidR="00A03D61" w:rsidRPr="00862CBC">
        <w:rPr>
          <w:rFonts w:ascii="Arial" w:hAnsi="Arial" w:cs="Arial"/>
          <w:sz w:val="20"/>
          <w:szCs w:val="20"/>
        </w:rPr>
        <w:t xml:space="preserve">, </w:t>
      </w:r>
      <w:r w:rsidRPr="00862CBC">
        <w:rPr>
          <w:rFonts w:ascii="Arial" w:hAnsi="Arial" w:cs="Arial"/>
          <w:sz w:val="20"/>
          <w:szCs w:val="20"/>
        </w:rPr>
        <w:t>odnosno potpisom ovlaštene osobe pravne osobe ili osobe koja je u pravnoj osobi zadužena za zaprimanje pismena.</w:t>
      </w:r>
    </w:p>
    <w:p w14:paraId="3AFCD3C9" w14:textId="77777777" w:rsidR="00A03D61" w:rsidRPr="00862CBC" w:rsidRDefault="00A03D61" w:rsidP="00703601">
      <w:pPr>
        <w:spacing w:after="0" w:line="240" w:lineRule="auto"/>
        <w:jc w:val="both"/>
        <w:rPr>
          <w:rFonts w:ascii="Arial" w:hAnsi="Arial" w:cs="Arial"/>
          <w:sz w:val="20"/>
          <w:szCs w:val="20"/>
        </w:rPr>
      </w:pPr>
    </w:p>
    <w:p w14:paraId="70D56A20" w14:textId="45DC80A4" w:rsidR="002649CC" w:rsidRPr="00862CBC" w:rsidRDefault="002649CC" w:rsidP="00703601">
      <w:pPr>
        <w:spacing w:after="0" w:line="240" w:lineRule="auto"/>
        <w:jc w:val="both"/>
        <w:rPr>
          <w:rFonts w:ascii="Arial" w:hAnsi="Arial" w:cs="Arial"/>
          <w:sz w:val="20"/>
          <w:szCs w:val="20"/>
        </w:rPr>
      </w:pPr>
      <w:r w:rsidRPr="00862CBC">
        <w:rPr>
          <w:rFonts w:ascii="Arial" w:hAnsi="Arial" w:cs="Arial"/>
          <w:sz w:val="20"/>
          <w:szCs w:val="20"/>
        </w:rPr>
        <w:t>Dostava obavijesti elektroničkim putem smatra se obavljenom u trenutku kada je njezino uspješno slanje (eng. Delivery Receipt) zabilježeno na poslužitelju za slanje takvih poruka.</w:t>
      </w:r>
    </w:p>
    <w:p w14:paraId="4135BD55" w14:textId="77777777" w:rsidR="00A03D61" w:rsidRPr="00862CBC" w:rsidRDefault="00A03D61" w:rsidP="00703601">
      <w:pPr>
        <w:spacing w:after="0" w:line="240" w:lineRule="auto"/>
        <w:jc w:val="both"/>
        <w:rPr>
          <w:rFonts w:ascii="Arial" w:hAnsi="Arial" w:cs="Arial"/>
          <w:sz w:val="20"/>
          <w:szCs w:val="20"/>
        </w:rPr>
      </w:pPr>
    </w:p>
    <w:p w14:paraId="1CC01EF1" w14:textId="45AD4BB5" w:rsidR="002649CC" w:rsidRPr="00862CBC" w:rsidRDefault="002649CC" w:rsidP="00703601">
      <w:pPr>
        <w:spacing w:after="0" w:line="240" w:lineRule="auto"/>
        <w:jc w:val="both"/>
        <w:rPr>
          <w:rFonts w:ascii="Arial" w:hAnsi="Arial" w:cs="Arial"/>
          <w:sz w:val="20"/>
          <w:szCs w:val="20"/>
        </w:rPr>
      </w:pPr>
      <w:r w:rsidRPr="00862CBC">
        <w:rPr>
          <w:rFonts w:ascii="Arial" w:hAnsi="Arial" w:cs="Arial"/>
          <w:sz w:val="20"/>
          <w:szCs w:val="20"/>
        </w:rPr>
        <w:t>Komunikacija, razmjena i pohrana informacija obavlja se na način da se očuva zaštita i tajnost podataka u skladu s relevantnim nacionalnim propisima.</w:t>
      </w:r>
    </w:p>
    <w:p w14:paraId="01309ADA" w14:textId="77777777" w:rsidR="00A03D61" w:rsidRPr="00862CBC" w:rsidRDefault="00A03D61" w:rsidP="00703601">
      <w:pPr>
        <w:spacing w:after="0" w:line="240" w:lineRule="auto"/>
        <w:jc w:val="both"/>
        <w:rPr>
          <w:rFonts w:ascii="Arial" w:hAnsi="Arial" w:cs="Arial"/>
          <w:sz w:val="20"/>
          <w:szCs w:val="20"/>
        </w:rPr>
      </w:pPr>
    </w:p>
    <w:p w14:paraId="14EA672A" w14:textId="7340853E" w:rsidR="000F0E2B" w:rsidRPr="00862CBC" w:rsidRDefault="000F0E2B" w:rsidP="00703601">
      <w:pPr>
        <w:spacing w:after="0" w:line="240" w:lineRule="auto"/>
        <w:jc w:val="both"/>
        <w:rPr>
          <w:rFonts w:ascii="Arial" w:hAnsi="Arial" w:cs="Arial"/>
          <w:sz w:val="20"/>
          <w:szCs w:val="20"/>
        </w:rPr>
      </w:pPr>
      <w:r w:rsidRPr="00862CBC">
        <w:rPr>
          <w:rFonts w:ascii="Arial" w:hAnsi="Arial" w:cs="Arial"/>
          <w:sz w:val="20"/>
          <w:szCs w:val="20"/>
        </w:rPr>
        <w:t>Zbog načela transparentnosti, jednakog postupanja prema svim zainteresiranim stranama te za potrebe revizijskog traga, Naručitelj će odgovoriti na zahtjev za dodatne informacije i pojašnjenja ako je zahtjev poslan putem e-</w:t>
      </w:r>
      <w:r w:rsidR="00A03D61" w:rsidRPr="00862CBC">
        <w:rPr>
          <w:rFonts w:ascii="Arial" w:hAnsi="Arial" w:cs="Arial"/>
          <w:sz w:val="20"/>
          <w:szCs w:val="20"/>
        </w:rPr>
        <w:t>pošte</w:t>
      </w:r>
      <w:r w:rsidRPr="00862CBC">
        <w:rPr>
          <w:rFonts w:ascii="Arial" w:hAnsi="Arial" w:cs="Arial"/>
          <w:sz w:val="20"/>
          <w:szCs w:val="20"/>
        </w:rPr>
        <w:t xml:space="preserve"> na gore navedenu adresu.</w:t>
      </w:r>
    </w:p>
    <w:p w14:paraId="0D448A59" w14:textId="77777777" w:rsidR="00A03D61" w:rsidRPr="00862CBC" w:rsidRDefault="00A03D61" w:rsidP="00703601">
      <w:pPr>
        <w:spacing w:after="0" w:line="240" w:lineRule="auto"/>
        <w:jc w:val="both"/>
        <w:rPr>
          <w:rFonts w:ascii="Arial" w:hAnsi="Arial" w:cs="Arial"/>
          <w:sz w:val="20"/>
          <w:szCs w:val="20"/>
        </w:rPr>
      </w:pPr>
    </w:p>
    <w:p w14:paraId="7F847BCA" w14:textId="77777777" w:rsidR="000F0E2B" w:rsidRPr="00862CBC" w:rsidRDefault="000F0E2B" w:rsidP="00703601">
      <w:pPr>
        <w:spacing w:after="0" w:line="240" w:lineRule="auto"/>
        <w:jc w:val="both"/>
        <w:rPr>
          <w:rFonts w:ascii="Arial" w:hAnsi="Arial" w:cs="Arial"/>
          <w:sz w:val="20"/>
          <w:szCs w:val="20"/>
        </w:rPr>
      </w:pPr>
      <w:r w:rsidRPr="00862CBC">
        <w:rPr>
          <w:rFonts w:ascii="Arial" w:hAnsi="Arial" w:cs="Arial"/>
          <w:sz w:val="20"/>
          <w:szCs w:val="20"/>
        </w:rPr>
        <w:t>NAPOMENA:</w:t>
      </w:r>
    </w:p>
    <w:p w14:paraId="20058AF7" w14:textId="58111369" w:rsidR="000F0E2B" w:rsidRPr="00862CBC" w:rsidRDefault="000F0E2B" w:rsidP="00703601">
      <w:pPr>
        <w:spacing w:after="0" w:line="240" w:lineRule="auto"/>
        <w:jc w:val="both"/>
        <w:rPr>
          <w:rFonts w:ascii="Arial" w:hAnsi="Arial" w:cs="Arial"/>
          <w:sz w:val="20"/>
          <w:szCs w:val="20"/>
        </w:rPr>
      </w:pPr>
      <w:r w:rsidRPr="00862CBC">
        <w:rPr>
          <w:rFonts w:ascii="Arial" w:hAnsi="Arial" w:cs="Arial"/>
          <w:sz w:val="20"/>
          <w:szCs w:val="20"/>
        </w:rPr>
        <w:t xml:space="preserve">Budući da </w:t>
      </w:r>
      <w:r w:rsidR="00AD0C67" w:rsidRPr="00AD0C67">
        <w:rPr>
          <w:rFonts w:ascii="Arial" w:hAnsi="Arial" w:cs="Arial"/>
          <w:sz w:val="20"/>
          <w:szCs w:val="20"/>
        </w:rPr>
        <w:t>Pravil</w:t>
      </w:r>
      <w:r w:rsidR="00AD0C67">
        <w:rPr>
          <w:rFonts w:ascii="Arial" w:hAnsi="Arial" w:cs="Arial"/>
          <w:sz w:val="20"/>
          <w:szCs w:val="20"/>
        </w:rPr>
        <w:t>a</w:t>
      </w:r>
      <w:r w:rsidR="00AD0C67" w:rsidRPr="00AD0C67">
        <w:rPr>
          <w:rFonts w:ascii="Arial" w:hAnsi="Arial" w:cs="Arial"/>
          <w:sz w:val="20"/>
          <w:szCs w:val="20"/>
        </w:rPr>
        <w:t xml:space="preserve"> o provedbi postupaka nabava za </w:t>
      </w:r>
      <w:proofErr w:type="spellStart"/>
      <w:r w:rsidR="00AD0C67" w:rsidRPr="00AD0C67">
        <w:rPr>
          <w:rFonts w:ascii="Arial" w:hAnsi="Arial" w:cs="Arial"/>
          <w:sz w:val="20"/>
          <w:szCs w:val="20"/>
        </w:rPr>
        <w:t>neobveznike</w:t>
      </w:r>
      <w:proofErr w:type="spellEnd"/>
      <w:r w:rsidR="00AD0C67" w:rsidRPr="00AD0C67">
        <w:rPr>
          <w:rFonts w:ascii="Arial" w:hAnsi="Arial" w:cs="Arial"/>
          <w:sz w:val="20"/>
          <w:szCs w:val="20"/>
        </w:rPr>
        <w:t xml:space="preserve"> Zakona o javnoj nabavi</w:t>
      </w:r>
      <w:r w:rsidR="00AD0C67">
        <w:rPr>
          <w:rFonts w:ascii="Arial" w:hAnsi="Arial" w:cs="Arial"/>
          <w:sz w:val="20"/>
          <w:szCs w:val="20"/>
        </w:rPr>
        <w:t xml:space="preserve"> definiraju </w:t>
      </w:r>
      <w:r w:rsidRPr="00862CBC">
        <w:rPr>
          <w:rFonts w:ascii="Arial" w:hAnsi="Arial" w:cs="Arial"/>
          <w:sz w:val="20"/>
          <w:szCs w:val="20"/>
        </w:rPr>
        <w:t xml:space="preserve">obvezne elemente </w:t>
      </w:r>
      <w:r w:rsidR="00691E52" w:rsidRPr="00862CBC">
        <w:rPr>
          <w:rFonts w:ascii="Arial" w:hAnsi="Arial" w:cs="Arial"/>
          <w:sz w:val="20"/>
          <w:szCs w:val="20"/>
        </w:rPr>
        <w:t>Poziva na dostavu ponuda</w:t>
      </w:r>
      <w:r w:rsidRPr="00862CBC">
        <w:rPr>
          <w:rFonts w:ascii="Arial" w:hAnsi="Arial" w:cs="Arial"/>
          <w:sz w:val="20"/>
          <w:szCs w:val="20"/>
        </w:rPr>
        <w:t xml:space="preserve">, </w:t>
      </w:r>
      <w:r w:rsidR="00AD0C67">
        <w:rPr>
          <w:rFonts w:ascii="Arial" w:hAnsi="Arial" w:cs="Arial"/>
          <w:sz w:val="20"/>
          <w:szCs w:val="20"/>
        </w:rPr>
        <w:t xml:space="preserve">a koji propisuju </w:t>
      </w:r>
      <w:r w:rsidRPr="00862CBC">
        <w:rPr>
          <w:rFonts w:ascii="Arial" w:hAnsi="Arial" w:cs="Arial"/>
          <w:sz w:val="20"/>
          <w:szCs w:val="20"/>
        </w:rPr>
        <w:t xml:space="preserve">obvezno dodavanje telefonskog kontakta, navedeno je dodano u </w:t>
      </w:r>
      <w:r w:rsidR="00691E52" w:rsidRPr="00862CBC">
        <w:rPr>
          <w:rFonts w:ascii="Arial" w:hAnsi="Arial" w:cs="Arial"/>
          <w:sz w:val="20"/>
          <w:szCs w:val="20"/>
        </w:rPr>
        <w:t>Pozivu na dostavu ponuda</w:t>
      </w:r>
      <w:r w:rsidRPr="00862CBC">
        <w:rPr>
          <w:rFonts w:ascii="Arial" w:hAnsi="Arial" w:cs="Arial"/>
          <w:sz w:val="20"/>
          <w:szCs w:val="20"/>
        </w:rPr>
        <w:t xml:space="preserve">, no </w:t>
      </w:r>
      <w:r w:rsidR="008A0E81" w:rsidRPr="00862CBC">
        <w:rPr>
          <w:rFonts w:ascii="Arial" w:hAnsi="Arial" w:cs="Arial"/>
          <w:sz w:val="20"/>
          <w:szCs w:val="20"/>
        </w:rPr>
        <w:t>s obzirom da</w:t>
      </w:r>
      <w:r w:rsidRPr="00862CBC">
        <w:rPr>
          <w:rFonts w:ascii="Arial" w:hAnsi="Arial" w:cs="Arial"/>
          <w:sz w:val="20"/>
          <w:szCs w:val="20"/>
        </w:rPr>
        <w:t xml:space="preserve"> navedeni način komunikacije ne ostavlja revizijski trag</w:t>
      </w:r>
      <w:r w:rsidR="001969E0" w:rsidRPr="00862CBC">
        <w:rPr>
          <w:rFonts w:ascii="Arial" w:hAnsi="Arial" w:cs="Arial"/>
          <w:sz w:val="20"/>
          <w:szCs w:val="20"/>
        </w:rPr>
        <w:t xml:space="preserve"> te s</w:t>
      </w:r>
      <w:r w:rsidRPr="00862CBC">
        <w:rPr>
          <w:rFonts w:ascii="Arial" w:hAnsi="Arial" w:cs="Arial"/>
          <w:sz w:val="20"/>
          <w:szCs w:val="20"/>
        </w:rPr>
        <w:t xml:space="preserve">a svrhom jednakog postupanja prema svim Ponuditeljima, u slučaju telefonskog poziva, Ponuditelji će biti zamoljeni da isti upit bude upućen i putem elektroničke pošte kako bi se osigurao revizijski trag te odgovorilo na upit svim potencijalnim Ponuditeljima putem internetske stranice </w:t>
      </w:r>
      <w:hyperlink r:id="rId16" w:history="1">
        <w:r w:rsidR="00AD0C67" w:rsidRPr="00AD0C67">
          <w:rPr>
            <w:rStyle w:val="Hyperlink"/>
            <w:rFonts w:ascii="Arial" w:hAnsi="Arial" w:cs="Arial"/>
            <w:sz w:val="20"/>
            <w:szCs w:val="20"/>
          </w:rPr>
          <w:t>http://www.diklana.hr/</w:t>
        </w:r>
      </w:hyperlink>
      <w:r w:rsidR="00AD0C67" w:rsidRPr="00AD0C67">
        <w:rPr>
          <w:rFonts w:ascii="Arial" w:hAnsi="Arial" w:cs="Arial"/>
          <w:sz w:val="20"/>
          <w:szCs w:val="20"/>
        </w:rPr>
        <w:t>.</w:t>
      </w:r>
    </w:p>
    <w:p w14:paraId="55C86A25" w14:textId="77777777" w:rsidR="00A03D61" w:rsidRPr="00862CBC" w:rsidRDefault="00A03D61" w:rsidP="00703601">
      <w:pPr>
        <w:spacing w:after="0" w:line="240" w:lineRule="auto"/>
        <w:jc w:val="both"/>
        <w:rPr>
          <w:rFonts w:ascii="Arial" w:hAnsi="Arial" w:cs="Arial"/>
          <w:sz w:val="20"/>
          <w:szCs w:val="20"/>
        </w:rPr>
      </w:pPr>
    </w:p>
    <w:p w14:paraId="00798789" w14:textId="66EBDDAF" w:rsidR="0029179C" w:rsidRPr="00862CBC" w:rsidRDefault="0029179C" w:rsidP="00703601">
      <w:pPr>
        <w:spacing w:after="0" w:line="240" w:lineRule="auto"/>
        <w:jc w:val="both"/>
        <w:rPr>
          <w:rFonts w:ascii="Arial" w:hAnsi="Arial" w:cs="Arial"/>
          <w:sz w:val="20"/>
          <w:szCs w:val="20"/>
        </w:rPr>
      </w:pPr>
      <w:r w:rsidRPr="00862CBC">
        <w:rPr>
          <w:rFonts w:ascii="Arial" w:hAnsi="Arial" w:cs="Arial"/>
          <w:sz w:val="20"/>
          <w:szCs w:val="20"/>
        </w:rPr>
        <w:t>S ciljem zaštite podataka, upiti će biti anonimizirani, odnosno, u objavljenim odgovorima na upite neće biti navedeno koji je potencijalni Ponuditelj poslao upit.</w:t>
      </w:r>
    </w:p>
    <w:p w14:paraId="01A47871" w14:textId="77777777" w:rsidR="00A03D61" w:rsidRPr="00862CBC" w:rsidRDefault="00A03D61" w:rsidP="00703601">
      <w:pPr>
        <w:spacing w:after="0" w:line="240" w:lineRule="auto"/>
        <w:jc w:val="both"/>
        <w:rPr>
          <w:rFonts w:ascii="Arial" w:hAnsi="Arial" w:cs="Arial"/>
          <w:sz w:val="20"/>
          <w:szCs w:val="20"/>
        </w:rPr>
      </w:pPr>
    </w:p>
    <w:p w14:paraId="2F1CC0BF" w14:textId="77777777" w:rsidR="00CC01B9" w:rsidRDefault="00CC01B9">
      <w:pPr>
        <w:rPr>
          <w:rFonts w:ascii="Arial" w:eastAsia="Times New Roman" w:hAnsi="Arial" w:cs="Arial"/>
          <w:b/>
        </w:rPr>
      </w:pPr>
      <w:bookmarkStart w:id="18" w:name="_Toc463599055"/>
      <w:bookmarkStart w:id="19" w:name="_Toc57018063"/>
      <w:bookmarkStart w:id="20" w:name="_Toc391828334"/>
      <w:bookmarkStart w:id="21" w:name="_Toc391828431"/>
      <w:bookmarkEnd w:id="17"/>
      <w:r>
        <w:rPr>
          <w:rFonts w:cs="Arial"/>
        </w:rPr>
        <w:br w:type="page"/>
      </w:r>
    </w:p>
    <w:p w14:paraId="133A674B" w14:textId="77777777" w:rsidR="0004526C" w:rsidRDefault="0004526C" w:rsidP="00703601">
      <w:pPr>
        <w:pStyle w:val="Heading4"/>
        <w:jc w:val="left"/>
        <w:rPr>
          <w:rFonts w:cs="Arial"/>
          <w:sz w:val="22"/>
          <w:szCs w:val="22"/>
        </w:rPr>
      </w:pPr>
    </w:p>
    <w:p w14:paraId="0FBCC141" w14:textId="77777777" w:rsidR="0004526C" w:rsidRDefault="0004526C" w:rsidP="00703601">
      <w:pPr>
        <w:pStyle w:val="Heading4"/>
        <w:jc w:val="left"/>
        <w:rPr>
          <w:rFonts w:cs="Arial"/>
          <w:sz w:val="22"/>
          <w:szCs w:val="22"/>
        </w:rPr>
      </w:pPr>
    </w:p>
    <w:p w14:paraId="7C51B2A7" w14:textId="77777777" w:rsidR="0004526C" w:rsidRDefault="0004526C" w:rsidP="00703601">
      <w:pPr>
        <w:pStyle w:val="Heading4"/>
        <w:jc w:val="left"/>
        <w:rPr>
          <w:rFonts w:cs="Arial"/>
          <w:sz w:val="22"/>
          <w:szCs w:val="22"/>
        </w:rPr>
      </w:pPr>
    </w:p>
    <w:p w14:paraId="56AAD5C1" w14:textId="77777777" w:rsidR="0004526C" w:rsidRDefault="0004526C" w:rsidP="00703601">
      <w:pPr>
        <w:pStyle w:val="Heading4"/>
        <w:jc w:val="left"/>
        <w:rPr>
          <w:rFonts w:cs="Arial"/>
          <w:sz w:val="22"/>
          <w:szCs w:val="22"/>
        </w:rPr>
      </w:pPr>
    </w:p>
    <w:p w14:paraId="68023861" w14:textId="72D7443F" w:rsidR="00DC0CD8" w:rsidRPr="00862CBC" w:rsidRDefault="00AD0C67" w:rsidP="00703601">
      <w:pPr>
        <w:pStyle w:val="Heading4"/>
        <w:jc w:val="left"/>
        <w:rPr>
          <w:rFonts w:cs="Arial"/>
          <w:sz w:val="22"/>
          <w:szCs w:val="22"/>
        </w:rPr>
      </w:pPr>
      <w:r>
        <w:rPr>
          <w:rFonts w:cs="Arial"/>
          <w:sz w:val="22"/>
          <w:szCs w:val="22"/>
        </w:rPr>
        <w:t>1</w:t>
      </w:r>
      <w:r w:rsidR="00DC0CD8" w:rsidRPr="00862CBC">
        <w:rPr>
          <w:rFonts w:cs="Arial"/>
          <w:sz w:val="22"/>
          <w:szCs w:val="22"/>
        </w:rPr>
        <w:t xml:space="preserve">.3. Dostupnost </w:t>
      </w:r>
      <w:r w:rsidR="00C029EF" w:rsidRPr="00862CBC">
        <w:rPr>
          <w:rFonts w:cs="Arial"/>
          <w:sz w:val="22"/>
          <w:szCs w:val="22"/>
        </w:rPr>
        <w:t>Poziva na dostavu ponuda</w:t>
      </w:r>
      <w:bookmarkEnd w:id="18"/>
      <w:bookmarkEnd w:id="19"/>
    </w:p>
    <w:p w14:paraId="3839C365" w14:textId="77777777" w:rsidR="00DC0CD8" w:rsidRPr="00862CBC" w:rsidRDefault="00DC0CD8" w:rsidP="00703601">
      <w:pPr>
        <w:spacing w:after="0" w:line="240" w:lineRule="auto"/>
        <w:jc w:val="both"/>
        <w:rPr>
          <w:rFonts w:ascii="Arial" w:eastAsia="Times New Roman" w:hAnsi="Arial" w:cs="Arial"/>
          <w:sz w:val="20"/>
          <w:szCs w:val="20"/>
          <w:highlight w:val="green"/>
        </w:rPr>
      </w:pPr>
    </w:p>
    <w:p w14:paraId="62BA1D70" w14:textId="25184261" w:rsidR="00DC0CD8" w:rsidRPr="00862CBC" w:rsidRDefault="00C029EF" w:rsidP="00703601">
      <w:p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Poziv na dostavu ponuda</w:t>
      </w:r>
      <w:r w:rsidR="00DC0CD8" w:rsidRPr="00862CBC">
        <w:rPr>
          <w:rFonts w:ascii="Arial" w:eastAsia="Times New Roman" w:hAnsi="Arial" w:cs="Arial"/>
          <w:sz w:val="20"/>
          <w:szCs w:val="20"/>
        </w:rPr>
        <w:t xml:space="preserve">, pitanja Ponuditelja i odgovori na pitanja, kao i sve obavijesti o izmjenama i dopunama </w:t>
      </w:r>
      <w:r w:rsidRPr="00862CBC">
        <w:rPr>
          <w:rFonts w:ascii="Arial" w:eastAsia="Times New Roman" w:hAnsi="Arial" w:cs="Arial"/>
          <w:sz w:val="20"/>
          <w:szCs w:val="20"/>
        </w:rPr>
        <w:t>Poziva na dostavu ponuda</w:t>
      </w:r>
      <w:r w:rsidR="00DC0CD8" w:rsidRPr="00862CBC">
        <w:rPr>
          <w:rFonts w:ascii="Arial" w:eastAsia="Times New Roman" w:hAnsi="Arial" w:cs="Arial"/>
          <w:sz w:val="20"/>
          <w:szCs w:val="20"/>
        </w:rPr>
        <w:t xml:space="preserve">, bit će stavljene na raspolaganje Ponuditeljima na internetskoj stranici </w:t>
      </w:r>
      <w:hyperlink r:id="rId17" w:history="1">
        <w:r w:rsidR="00AD0C67" w:rsidRPr="00AD0C67">
          <w:rPr>
            <w:rStyle w:val="Hyperlink"/>
            <w:rFonts w:ascii="Arial" w:hAnsi="Arial" w:cs="Arial"/>
            <w:sz w:val="20"/>
            <w:szCs w:val="20"/>
          </w:rPr>
          <w:t>http://www.diklana.hr/</w:t>
        </w:r>
      </w:hyperlink>
      <w:r w:rsidR="00AD0C67">
        <w:rPr>
          <w:rFonts w:ascii="Arial" w:hAnsi="Arial" w:cs="Arial"/>
          <w:sz w:val="20"/>
          <w:szCs w:val="20"/>
        </w:rPr>
        <w:t xml:space="preserve"> </w:t>
      </w:r>
      <w:r w:rsidR="00431ECA" w:rsidRPr="00862CBC">
        <w:rPr>
          <w:rFonts w:ascii="Arial" w:eastAsia="Times New Roman" w:hAnsi="Arial" w:cs="Arial"/>
          <w:sz w:val="20"/>
          <w:szCs w:val="20"/>
        </w:rPr>
        <w:t xml:space="preserve">od dana </w:t>
      </w:r>
      <w:r w:rsidR="00644D60" w:rsidRPr="00862CBC">
        <w:rPr>
          <w:rFonts w:ascii="Arial" w:eastAsia="Times New Roman" w:hAnsi="Arial" w:cs="Arial"/>
          <w:sz w:val="20"/>
          <w:szCs w:val="20"/>
        </w:rPr>
        <w:t xml:space="preserve">objave </w:t>
      </w:r>
      <w:r w:rsidRPr="00862CBC">
        <w:rPr>
          <w:rFonts w:ascii="Arial" w:eastAsia="Times New Roman" w:hAnsi="Arial" w:cs="Arial"/>
          <w:sz w:val="20"/>
          <w:szCs w:val="20"/>
        </w:rPr>
        <w:t>Poziva na dostavu ponuda</w:t>
      </w:r>
      <w:r w:rsidR="00734B8A" w:rsidRPr="00862CBC">
        <w:rPr>
          <w:rFonts w:ascii="Arial" w:eastAsia="Times New Roman" w:hAnsi="Arial" w:cs="Arial"/>
          <w:sz w:val="20"/>
          <w:szCs w:val="20"/>
        </w:rPr>
        <w:t>.</w:t>
      </w:r>
    </w:p>
    <w:p w14:paraId="44C570B8" w14:textId="77777777" w:rsidR="0027748F" w:rsidRPr="00862CBC" w:rsidRDefault="0027748F" w:rsidP="00703601">
      <w:pPr>
        <w:spacing w:after="0" w:line="240" w:lineRule="auto"/>
        <w:jc w:val="both"/>
        <w:rPr>
          <w:rFonts w:ascii="Arial" w:eastAsia="Times New Roman" w:hAnsi="Arial" w:cs="Arial"/>
          <w:sz w:val="20"/>
          <w:szCs w:val="20"/>
          <w:highlight w:val="green"/>
        </w:rPr>
      </w:pPr>
    </w:p>
    <w:p w14:paraId="6DF877FB" w14:textId="5221F67F" w:rsidR="00DC0CD8" w:rsidRPr="00862CBC" w:rsidRDefault="00AD0C67" w:rsidP="00703601">
      <w:pPr>
        <w:pStyle w:val="Heading4"/>
        <w:jc w:val="left"/>
        <w:rPr>
          <w:rFonts w:cs="Arial"/>
          <w:sz w:val="22"/>
          <w:szCs w:val="22"/>
        </w:rPr>
      </w:pPr>
      <w:bookmarkStart w:id="22" w:name="_Toc463599056"/>
      <w:bookmarkStart w:id="23" w:name="_Toc57018064"/>
      <w:r>
        <w:rPr>
          <w:rFonts w:cs="Arial"/>
          <w:sz w:val="22"/>
          <w:szCs w:val="22"/>
        </w:rPr>
        <w:t>1</w:t>
      </w:r>
      <w:r w:rsidR="00DC0CD8" w:rsidRPr="00862CBC">
        <w:rPr>
          <w:rFonts w:cs="Arial"/>
          <w:sz w:val="22"/>
          <w:szCs w:val="22"/>
        </w:rPr>
        <w:t>.4. Objašnjenja i izmjene dokumentacije</w:t>
      </w:r>
      <w:bookmarkEnd w:id="20"/>
      <w:bookmarkEnd w:id="21"/>
      <w:r w:rsidR="00DC0CD8" w:rsidRPr="00862CBC">
        <w:rPr>
          <w:rFonts w:cs="Arial"/>
          <w:sz w:val="22"/>
          <w:szCs w:val="22"/>
        </w:rPr>
        <w:t xml:space="preserve"> za nadmetanje</w:t>
      </w:r>
      <w:bookmarkEnd w:id="22"/>
      <w:bookmarkEnd w:id="23"/>
    </w:p>
    <w:p w14:paraId="701FD922" w14:textId="77777777" w:rsidR="00DC0CD8" w:rsidRPr="00862CBC" w:rsidRDefault="00DC0CD8" w:rsidP="00703601">
      <w:pPr>
        <w:spacing w:after="0" w:line="240" w:lineRule="auto"/>
        <w:jc w:val="both"/>
        <w:rPr>
          <w:rFonts w:ascii="Arial" w:eastAsia="Times New Roman" w:hAnsi="Arial" w:cs="Arial"/>
          <w:sz w:val="20"/>
          <w:szCs w:val="20"/>
        </w:rPr>
      </w:pPr>
    </w:p>
    <w:p w14:paraId="48A71EFA" w14:textId="1D1EAB8B" w:rsidR="00E819A9" w:rsidRPr="00862CBC" w:rsidRDefault="00E819A9" w:rsidP="00703601">
      <w:pPr>
        <w:spacing w:after="0" w:line="240" w:lineRule="auto"/>
        <w:jc w:val="both"/>
        <w:rPr>
          <w:rFonts w:ascii="Arial" w:hAnsi="Arial" w:cs="Arial"/>
          <w:sz w:val="20"/>
          <w:szCs w:val="20"/>
        </w:rPr>
      </w:pPr>
      <w:r w:rsidRPr="00862CBC">
        <w:rPr>
          <w:rFonts w:ascii="Arial" w:eastAsia="Times New Roman" w:hAnsi="Arial" w:cs="Arial"/>
          <w:sz w:val="20"/>
          <w:szCs w:val="20"/>
        </w:rPr>
        <w:t xml:space="preserve">Tijekom roka za dostavu ponuda zainteresirani Ponuditelji mogu postavljati pitanja i zahtijevati objašnjenja </w:t>
      </w:r>
      <w:r w:rsidR="000E75F4" w:rsidRPr="00862CBC">
        <w:rPr>
          <w:rFonts w:ascii="Arial" w:eastAsia="Times New Roman" w:hAnsi="Arial" w:cs="Arial"/>
          <w:sz w:val="20"/>
          <w:szCs w:val="20"/>
        </w:rPr>
        <w:t>u vezi s</w:t>
      </w:r>
      <w:r w:rsidRPr="00862CBC">
        <w:rPr>
          <w:rFonts w:ascii="Arial" w:eastAsia="Times New Roman" w:hAnsi="Arial" w:cs="Arial"/>
          <w:sz w:val="20"/>
          <w:szCs w:val="20"/>
        </w:rPr>
        <w:t xml:space="preserve"> </w:t>
      </w:r>
      <w:r w:rsidR="00C029EF" w:rsidRPr="00862CBC">
        <w:rPr>
          <w:rFonts w:ascii="Arial" w:eastAsia="Times New Roman" w:hAnsi="Arial" w:cs="Arial"/>
          <w:sz w:val="20"/>
          <w:szCs w:val="20"/>
        </w:rPr>
        <w:t>Pozivom na dostavu ponuda</w:t>
      </w:r>
      <w:r w:rsidRPr="00862CBC">
        <w:rPr>
          <w:rFonts w:ascii="Arial" w:eastAsia="Times New Roman" w:hAnsi="Arial" w:cs="Arial"/>
          <w:sz w:val="20"/>
          <w:szCs w:val="20"/>
        </w:rPr>
        <w:t>. Zahtjev sa postavljenim pitanjima je pravovremen ako je dostavljen na adresu elektroničke pošte kontakt osobe (</w:t>
      </w:r>
      <w:hyperlink r:id="rId18" w:history="1">
        <w:r w:rsidR="00AD0C67" w:rsidRPr="00AD0C67">
          <w:rPr>
            <w:rStyle w:val="Hyperlink"/>
            <w:rFonts w:ascii="Arial" w:hAnsi="Arial" w:cs="Arial"/>
            <w:sz w:val="20"/>
            <w:szCs w:val="20"/>
          </w:rPr>
          <w:t>mira@klana.com</w:t>
        </w:r>
      </w:hyperlink>
      <w:r w:rsidRPr="00AD0C67">
        <w:rPr>
          <w:rFonts w:ascii="Arial" w:eastAsia="Times New Roman" w:hAnsi="Arial" w:cs="Arial"/>
          <w:sz w:val="20"/>
          <w:szCs w:val="20"/>
        </w:rPr>
        <w:t>) najkasnije</w:t>
      </w:r>
      <w:r w:rsidRPr="00862CBC">
        <w:rPr>
          <w:rFonts w:ascii="Arial" w:eastAsia="Times New Roman" w:hAnsi="Arial" w:cs="Arial"/>
          <w:sz w:val="20"/>
          <w:szCs w:val="20"/>
        </w:rPr>
        <w:t xml:space="preserve"> tijekom </w:t>
      </w:r>
      <w:r w:rsidR="00E676D0" w:rsidRPr="00862CBC">
        <w:rPr>
          <w:rFonts w:ascii="Arial" w:eastAsia="Times New Roman" w:hAnsi="Arial" w:cs="Arial"/>
          <w:b/>
          <w:bCs/>
          <w:sz w:val="20"/>
          <w:szCs w:val="20"/>
        </w:rPr>
        <w:t>četvrtog</w:t>
      </w:r>
      <w:r w:rsidRPr="00862CBC">
        <w:rPr>
          <w:rFonts w:ascii="Arial" w:eastAsia="Times New Roman" w:hAnsi="Arial" w:cs="Arial"/>
          <w:b/>
          <w:bCs/>
          <w:sz w:val="20"/>
          <w:szCs w:val="20"/>
        </w:rPr>
        <w:t xml:space="preserve"> (</w:t>
      </w:r>
      <w:r w:rsidR="00E676D0" w:rsidRPr="00862CBC">
        <w:rPr>
          <w:rFonts w:ascii="Arial" w:eastAsia="Times New Roman" w:hAnsi="Arial" w:cs="Arial"/>
          <w:b/>
          <w:bCs/>
          <w:sz w:val="20"/>
          <w:szCs w:val="20"/>
        </w:rPr>
        <w:t>4.</w:t>
      </w:r>
      <w:r w:rsidRPr="00862CBC">
        <w:rPr>
          <w:rFonts w:ascii="Arial" w:eastAsia="Times New Roman" w:hAnsi="Arial" w:cs="Arial"/>
          <w:b/>
          <w:bCs/>
          <w:sz w:val="20"/>
          <w:szCs w:val="20"/>
        </w:rPr>
        <w:t>)</w:t>
      </w:r>
      <w:r w:rsidRPr="00862CBC">
        <w:rPr>
          <w:rFonts w:ascii="Arial" w:eastAsia="Times New Roman" w:hAnsi="Arial" w:cs="Arial"/>
          <w:sz w:val="20"/>
          <w:szCs w:val="20"/>
        </w:rPr>
        <w:t xml:space="preserve"> dan</w:t>
      </w:r>
      <w:r w:rsidR="000E75F4" w:rsidRPr="00862CBC">
        <w:rPr>
          <w:rFonts w:ascii="Arial" w:eastAsia="Times New Roman" w:hAnsi="Arial" w:cs="Arial"/>
          <w:sz w:val="20"/>
          <w:szCs w:val="20"/>
        </w:rPr>
        <w:t>a</w:t>
      </w:r>
      <w:r w:rsidRPr="00862CBC">
        <w:rPr>
          <w:rFonts w:ascii="Arial" w:eastAsia="Times New Roman" w:hAnsi="Arial" w:cs="Arial"/>
          <w:sz w:val="20"/>
          <w:szCs w:val="20"/>
        </w:rPr>
        <w:t xml:space="preserve"> prije dana u kojem ističe rok za dostavu ponuda.</w:t>
      </w:r>
    </w:p>
    <w:p w14:paraId="7B96F4F0" w14:textId="77777777" w:rsidR="000E75F4" w:rsidRPr="00862CBC" w:rsidRDefault="000E75F4" w:rsidP="00703601">
      <w:pPr>
        <w:spacing w:after="0" w:line="240" w:lineRule="auto"/>
        <w:jc w:val="both"/>
        <w:rPr>
          <w:rFonts w:ascii="Arial" w:eastAsia="Times New Roman" w:hAnsi="Arial" w:cs="Arial"/>
          <w:sz w:val="20"/>
          <w:szCs w:val="20"/>
        </w:rPr>
      </w:pPr>
    </w:p>
    <w:p w14:paraId="406ADCEF" w14:textId="342E0CA7" w:rsidR="00E819A9" w:rsidRPr="00862CBC" w:rsidRDefault="00E819A9" w:rsidP="00703601">
      <w:p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Naručitelj će odgovore i objašnjenja staviti na raspolaganje na istoj internetskoj stranici na kojoj je dostup</w:t>
      </w:r>
      <w:r w:rsidR="00C029EF" w:rsidRPr="00862CBC">
        <w:rPr>
          <w:rFonts w:ascii="Arial" w:eastAsia="Times New Roman" w:hAnsi="Arial" w:cs="Arial"/>
          <w:sz w:val="20"/>
          <w:szCs w:val="20"/>
        </w:rPr>
        <w:t>an</w:t>
      </w:r>
      <w:r w:rsidRPr="00862CBC">
        <w:rPr>
          <w:rFonts w:ascii="Arial" w:eastAsia="Times New Roman" w:hAnsi="Arial" w:cs="Arial"/>
          <w:sz w:val="20"/>
          <w:szCs w:val="20"/>
        </w:rPr>
        <w:t xml:space="preserve"> i </w:t>
      </w:r>
      <w:r w:rsidR="00C029EF" w:rsidRPr="00862CBC">
        <w:rPr>
          <w:rFonts w:ascii="Arial" w:eastAsia="Times New Roman" w:hAnsi="Arial" w:cs="Arial"/>
          <w:sz w:val="20"/>
          <w:szCs w:val="20"/>
        </w:rPr>
        <w:t xml:space="preserve">poziv na dostavu ponuda </w:t>
      </w:r>
      <w:r w:rsidR="00B435DA" w:rsidRPr="00862CBC">
        <w:rPr>
          <w:rFonts w:ascii="Arial" w:eastAsia="Times New Roman" w:hAnsi="Arial" w:cs="Arial"/>
          <w:sz w:val="20"/>
          <w:szCs w:val="20"/>
        </w:rPr>
        <w:t>najkasnije tijekom</w:t>
      </w:r>
      <w:r w:rsidR="00E676D0" w:rsidRPr="00862CBC">
        <w:rPr>
          <w:rFonts w:ascii="Arial" w:eastAsia="Times New Roman" w:hAnsi="Arial" w:cs="Arial"/>
          <w:sz w:val="20"/>
          <w:szCs w:val="20"/>
        </w:rPr>
        <w:t xml:space="preserve"> </w:t>
      </w:r>
      <w:r w:rsidR="00E676D0" w:rsidRPr="00862CBC">
        <w:rPr>
          <w:rFonts w:ascii="Arial" w:eastAsia="Times New Roman" w:hAnsi="Arial" w:cs="Arial"/>
          <w:b/>
          <w:bCs/>
          <w:sz w:val="20"/>
          <w:szCs w:val="20"/>
        </w:rPr>
        <w:t>drugog (2.)</w:t>
      </w:r>
      <w:r w:rsidR="00B435DA" w:rsidRPr="00862CBC">
        <w:rPr>
          <w:rFonts w:ascii="Arial" w:eastAsia="Times New Roman" w:hAnsi="Arial" w:cs="Arial"/>
          <w:sz w:val="20"/>
          <w:szCs w:val="20"/>
        </w:rPr>
        <w:t xml:space="preserve"> dana prije isteka roka određenog za dostavu ponuda</w:t>
      </w:r>
      <w:r w:rsidR="00E618FF" w:rsidRPr="00862CBC">
        <w:rPr>
          <w:rFonts w:ascii="Arial" w:eastAsia="Times New Roman" w:hAnsi="Arial" w:cs="Arial"/>
          <w:sz w:val="20"/>
          <w:szCs w:val="20"/>
        </w:rPr>
        <w:t>.</w:t>
      </w:r>
      <w:r w:rsidR="00B435DA" w:rsidRPr="00862CBC">
        <w:rPr>
          <w:rFonts w:ascii="Arial" w:eastAsia="Times New Roman" w:hAnsi="Arial" w:cs="Arial"/>
          <w:sz w:val="20"/>
          <w:szCs w:val="20"/>
        </w:rPr>
        <w:t xml:space="preserve"> </w:t>
      </w:r>
    </w:p>
    <w:p w14:paraId="4916A0CD" w14:textId="77777777" w:rsidR="0022500E" w:rsidRPr="00862CBC" w:rsidRDefault="0022500E" w:rsidP="00703601">
      <w:pPr>
        <w:spacing w:after="0" w:line="240" w:lineRule="auto"/>
        <w:jc w:val="both"/>
        <w:rPr>
          <w:rFonts w:ascii="Arial" w:eastAsia="Times New Roman" w:hAnsi="Arial" w:cs="Arial"/>
          <w:sz w:val="20"/>
          <w:szCs w:val="20"/>
        </w:rPr>
      </w:pPr>
    </w:p>
    <w:p w14:paraId="6378E5B6" w14:textId="14616F91" w:rsidR="00EC20BB" w:rsidRPr="00862CBC" w:rsidRDefault="00EC20BB" w:rsidP="00703601">
      <w:p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Ukoliko je važnost dodatnih informacija i objašnjenja Naručitelja u odnosu na proces pripreme valjanih</w:t>
      </w:r>
      <w:r w:rsidR="00081C1C" w:rsidRPr="00862CBC">
        <w:rPr>
          <w:rFonts w:ascii="Arial" w:eastAsia="Times New Roman" w:hAnsi="Arial" w:cs="Arial"/>
          <w:sz w:val="20"/>
          <w:szCs w:val="20"/>
        </w:rPr>
        <w:t xml:space="preserve"> </w:t>
      </w:r>
      <w:r w:rsidRPr="00862CBC">
        <w:rPr>
          <w:rFonts w:ascii="Arial" w:eastAsia="Times New Roman" w:hAnsi="Arial" w:cs="Arial"/>
          <w:sz w:val="20"/>
          <w:szCs w:val="20"/>
        </w:rPr>
        <w:t>ponuda značajna, Naručitelj će produžiti rok za dostavu ponuda. Ukoliko je važnost dodatnih informacija</w:t>
      </w:r>
      <w:r w:rsidR="00081C1C" w:rsidRPr="00862CBC">
        <w:rPr>
          <w:rFonts w:ascii="Arial" w:eastAsia="Times New Roman" w:hAnsi="Arial" w:cs="Arial"/>
          <w:sz w:val="20"/>
          <w:szCs w:val="20"/>
        </w:rPr>
        <w:t xml:space="preserve"> </w:t>
      </w:r>
      <w:r w:rsidRPr="00862CBC">
        <w:rPr>
          <w:rFonts w:ascii="Arial" w:eastAsia="Times New Roman" w:hAnsi="Arial" w:cs="Arial"/>
          <w:sz w:val="20"/>
          <w:szCs w:val="20"/>
        </w:rPr>
        <w:t>i objašnjenja zanemariva u pogledu pripreme valjanih ponuda, Naručitelj nije obvezan produžiti rok za</w:t>
      </w:r>
      <w:r w:rsidR="00081C1C" w:rsidRPr="00862CBC">
        <w:rPr>
          <w:rFonts w:ascii="Arial" w:eastAsia="Times New Roman" w:hAnsi="Arial" w:cs="Arial"/>
          <w:sz w:val="20"/>
          <w:szCs w:val="20"/>
        </w:rPr>
        <w:t xml:space="preserve"> </w:t>
      </w:r>
      <w:r w:rsidRPr="00862CBC">
        <w:rPr>
          <w:rFonts w:ascii="Arial" w:eastAsia="Times New Roman" w:hAnsi="Arial" w:cs="Arial"/>
          <w:sz w:val="20"/>
          <w:szCs w:val="20"/>
        </w:rPr>
        <w:t>dostavom ponuda.</w:t>
      </w:r>
    </w:p>
    <w:p w14:paraId="69941E08" w14:textId="77777777" w:rsidR="00EC20BB" w:rsidRPr="00862CBC" w:rsidRDefault="00EC20BB" w:rsidP="00703601">
      <w:pPr>
        <w:spacing w:after="0" w:line="240" w:lineRule="auto"/>
        <w:jc w:val="both"/>
        <w:rPr>
          <w:rFonts w:ascii="Arial" w:eastAsia="Times New Roman" w:hAnsi="Arial" w:cs="Arial"/>
          <w:sz w:val="20"/>
          <w:szCs w:val="20"/>
        </w:rPr>
      </w:pPr>
    </w:p>
    <w:p w14:paraId="28D48FDC" w14:textId="23620B5E" w:rsidR="00E819A9" w:rsidRPr="00862CBC" w:rsidRDefault="00E676D0" w:rsidP="00703601">
      <w:p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 xml:space="preserve">Ukoliko naručitelj za vrijeme roka za dostavu ponuda mijenja Poziv na dostavu ponuda, osigurat će dostupnost izmjena svim zainteresiranim gospodarskim subjektima na internetskoj stranici </w:t>
      </w:r>
      <w:hyperlink r:id="rId19" w:history="1">
        <w:r w:rsidR="00AD0C67" w:rsidRPr="00AD0C67">
          <w:rPr>
            <w:rStyle w:val="Hyperlink"/>
            <w:rFonts w:ascii="Arial" w:hAnsi="Arial" w:cs="Arial"/>
            <w:sz w:val="20"/>
            <w:szCs w:val="20"/>
          </w:rPr>
          <w:t>http://www.diklana.hr/</w:t>
        </w:r>
      </w:hyperlink>
      <w:r w:rsidRPr="00862CBC">
        <w:rPr>
          <w:rFonts w:ascii="Arial" w:eastAsia="Times New Roman" w:hAnsi="Arial" w:cs="Arial"/>
          <w:sz w:val="20"/>
          <w:szCs w:val="20"/>
        </w:rPr>
        <w:t xml:space="preserve">. </w:t>
      </w:r>
      <w:r w:rsidR="00EC20BB" w:rsidRPr="00862CBC">
        <w:rPr>
          <w:rFonts w:ascii="Arial" w:eastAsia="Times New Roman" w:hAnsi="Arial" w:cs="Arial"/>
          <w:sz w:val="20"/>
          <w:szCs w:val="20"/>
        </w:rPr>
        <w:t>Produljenje roka bit će razmjerno važnosti izmjene.</w:t>
      </w:r>
    </w:p>
    <w:p w14:paraId="698F2B82" w14:textId="77777777" w:rsidR="008A769E" w:rsidRPr="00862CBC" w:rsidRDefault="008A769E" w:rsidP="00703601">
      <w:pPr>
        <w:spacing w:after="0" w:line="240" w:lineRule="auto"/>
        <w:jc w:val="both"/>
        <w:rPr>
          <w:rFonts w:ascii="Arial" w:hAnsi="Arial" w:cs="Arial"/>
          <w:sz w:val="20"/>
          <w:szCs w:val="20"/>
          <w:highlight w:val="green"/>
        </w:rPr>
      </w:pPr>
    </w:p>
    <w:p w14:paraId="648C25AB" w14:textId="4ADCA6D6" w:rsidR="00081BA8" w:rsidRPr="00862CBC" w:rsidRDefault="00AD0C67" w:rsidP="008B486D">
      <w:pPr>
        <w:pStyle w:val="Heading4"/>
        <w:jc w:val="left"/>
        <w:rPr>
          <w:rFonts w:cs="Arial"/>
          <w:sz w:val="22"/>
          <w:szCs w:val="22"/>
        </w:rPr>
      </w:pPr>
      <w:bookmarkStart w:id="24" w:name="_Toc317410293"/>
      <w:bookmarkStart w:id="25" w:name="_Toc317427028"/>
      <w:bookmarkStart w:id="26" w:name="_Toc318114414"/>
      <w:bookmarkStart w:id="27" w:name="_Toc391828336"/>
      <w:bookmarkStart w:id="28" w:name="_Toc391828433"/>
      <w:bookmarkStart w:id="29" w:name="_Toc57018065"/>
      <w:bookmarkStart w:id="30" w:name="_Toc528150719"/>
      <w:bookmarkEnd w:id="11"/>
      <w:bookmarkEnd w:id="16"/>
      <w:r>
        <w:rPr>
          <w:rFonts w:cs="Arial"/>
          <w:sz w:val="22"/>
          <w:szCs w:val="22"/>
        </w:rPr>
        <w:t>1</w:t>
      </w:r>
      <w:r w:rsidR="00DC0CD8" w:rsidRPr="00862CBC">
        <w:rPr>
          <w:rFonts w:cs="Arial"/>
          <w:sz w:val="22"/>
          <w:szCs w:val="22"/>
        </w:rPr>
        <w:t>.5</w:t>
      </w:r>
      <w:r w:rsidR="00491976" w:rsidRPr="00862CBC">
        <w:rPr>
          <w:rFonts w:cs="Arial"/>
          <w:sz w:val="22"/>
          <w:szCs w:val="22"/>
        </w:rPr>
        <w:t xml:space="preserve">. </w:t>
      </w:r>
      <w:r w:rsidR="00081BA8" w:rsidRPr="00862CBC">
        <w:rPr>
          <w:rFonts w:cs="Arial"/>
          <w:sz w:val="22"/>
          <w:szCs w:val="22"/>
        </w:rPr>
        <w:t>Vrsta postupka nabave</w:t>
      </w:r>
      <w:bookmarkEnd w:id="24"/>
      <w:bookmarkEnd w:id="25"/>
      <w:bookmarkEnd w:id="26"/>
      <w:bookmarkEnd w:id="27"/>
      <w:bookmarkEnd w:id="28"/>
      <w:bookmarkEnd w:id="29"/>
    </w:p>
    <w:p w14:paraId="6F8E0615" w14:textId="3C55DDEC" w:rsidR="00081BA8" w:rsidRPr="00862CBC" w:rsidRDefault="00081BA8" w:rsidP="00703601">
      <w:pPr>
        <w:spacing w:after="0" w:line="240" w:lineRule="auto"/>
        <w:jc w:val="both"/>
        <w:rPr>
          <w:rFonts w:ascii="Arial" w:eastAsia="Times New Roman" w:hAnsi="Arial" w:cs="Arial"/>
          <w:sz w:val="20"/>
          <w:szCs w:val="20"/>
          <w:highlight w:val="green"/>
        </w:rPr>
      </w:pPr>
    </w:p>
    <w:p w14:paraId="555B135A" w14:textId="77777777" w:rsidR="00AD0C67" w:rsidRDefault="00081C1C" w:rsidP="00703601">
      <w:p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 xml:space="preserve">Nabava se provodi kao </w:t>
      </w:r>
      <w:r w:rsidR="00E676D0" w:rsidRPr="00862CBC">
        <w:rPr>
          <w:rFonts w:ascii="Arial" w:eastAsia="Times New Roman" w:hAnsi="Arial" w:cs="Arial"/>
          <w:sz w:val="20"/>
          <w:szCs w:val="20"/>
        </w:rPr>
        <w:t>postupak nabave s obveznom objavom.</w:t>
      </w:r>
      <w:r w:rsidR="007B1622" w:rsidRPr="00862CBC">
        <w:rPr>
          <w:rFonts w:ascii="Arial" w:eastAsia="Times New Roman" w:hAnsi="Arial" w:cs="Arial"/>
          <w:sz w:val="20"/>
          <w:szCs w:val="20"/>
        </w:rPr>
        <w:t xml:space="preserve"> </w:t>
      </w:r>
    </w:p>
    <w:p w14:paraId="487797F3" w14:textId="7D5BDED9" w:rsidR="00AD0C67" w:rsidRDefault="007B1622" w:rsidP="00703601">
      <w:pPr>
        <w:spacing w:after="0" w:line="240" w:lineRule="auto"/>
        <w:jc w:val="both"/>
        <w:rPr>
          <w:rFonts w:ascii="Arial" w:hAnsi="Arial" w:cs="Arial"/>
          <w:sz w:val="20"/>
          <w:szCs w:val="20"/>
        </w:rPr>
      </w:pPr>
      <w:r w:rsidRPr="00862CBC">
        <w:rPr>
          <w:rFonts w:ascii="Arial" w:eastAsia="Times New Roman" w:hAnsi="Arial" w:cs="Arial"/>
          <w:sz w:val="20"/>
          <w:szCs w:val="20"/>
        </w:rPr>
        <w:t xml:space="preserve">Nabava se provodi na temelju </w:t>
      </w:r>
      <w:r w:rsidR="00AD0C67" w:rsidRPr="00AD0C67">
        <w:rPr>
          <w:rFonts w:ascii="Arial" w:hAnsi="Arial" w:cs="Arial"/>
          <w:sz w:val="20"/>
          <w:szCs w:val="20"/>
        </w:rPr>
        <w:t>Pravil</w:t>
      </w:r>
      <w:r w:rsidR="00AD0C67">
        <w:rPr>
          <w:rFonts w:ascii="Arial" w:hAnsi="Arial" w:cs="Arial"/>
          <w:sz w:val="20"/>
          <w:szCs w:val="20"/>
        </w:rPr>
        <w:t>a</w:t>
      </w:r>
      <w:r w:rsidR="00AD0C67" w:rsidRPr="00AD0C67">
        <w:rPr>
          <w:rFonts w:ascii="Arial" w:hAnsi="Arial" w:cs="Arial"/>
          <w:sz w:val="20"/>
          <w:szCs w:val="20"/>
        </w:rPr>
        <w:t xml:space="preserve"> o provedbi postupaka nabava za </w:t>
      </w:r>
      <w:proofErr w:type="spellStart"/>
      <w:r w:rsidR="00AD0C67" w:rsidRPr="00AD0C67">
        <w:rPr>
          <w:rFonts w:ascii="Arial" w:hAnsi="Arial" w:cs="Arial"/>
          <w:sz w:val="20"/>
          <w:szCs w:val="20"/>
        </w:rPr>
        <w:t>neobveznike</w:t>
      </w:r>
      <w:proofErr w:type="spellEnd"/>
      <w:r w:rsidR="00AD0C67" w:rsidRPr="00AD0C67">
        <w:rPr>
          <w:rFonts w:ascii="Arial" w:hAnsi="Arial" w:cs="Arial"/>
          <w:sz w:val="20"/>
          <w:szCs w:val="20"/>
        </w:rPr>
        <w:t xml:space="preserve"> Zakona o javnoj nabavi</w:t>
      </w:r>
      <w:r w:rsidR="00AD0C67">
        <w:rPr>
          <w:rFonts w:ascii="Arial" w:hAnsi="Arial" w:cs="Arial"/>
          <w:sz w:val="20"/>
          <w:szCs w:val="20"/>
        </w:rPr>
        <w:t>.</w:t>
      </w:r>
    </w:p>
    <w:p w14:paraId="368C4239" w14:textId="48812EDB" w:rsidR="00695BC0" w:rsidRPr="00862CBC" w:rsidRDefault="00EB2268" w:rsidP="00703601">
      <w:pPr>
        <w:spacing w:after="0" w:line="240" w:lineRule="auto"/>
        <w:jc w:val="both"/>
        <w:rPr>
          <w:rFonts w:ascii="Arial" w:hAnsi="Arial" w:cs="Arial"/>
          <w:sz w:val="20"/>
        </w:rPr>
      </w:pPr>
      <w:r w:rsidRPr="00862CBC">
        <w:rPr>
          <w:rFonts w:ascii="Arial" w:hAnsi="Arial" w:cs="Arial"/>
          <w:sz w:val="20"/>
        </w:rPr>
        <w:t>Predmet nabave</w:t>
      </w:r>
      <w:r w:rsidR="00AD0C67">
        <w:rPr>
          <w:rFonts w:ascii="Arial" w:hAnsi="Arial" w:cs="Arial"/>
          <w:sz w:val="20"/>
        </w:rPr>
        <w:t xml:space="preserve"> je: roba.</w:t>
      </w:r>
    </w:p>
    <w:p w14:paraId="51DEEFFB" w14:textId="77777777" w:rsidR="002D030C" w:rsidRPr="00862CBC" w:rsidRDefault="002D030C" w:rsidP="00703601">
      <w:pPr>
        <w:spacing w:after="0" w:line="240" w:lineRule="auto"/>
        <w:jc w:val="both"/>
        <w:rPr>
          <w:rFonts w:ascii="Arial" w:hAnsi="Arial" w:cs="Arial"/>
          <w:sz w:val="20"/>
          <w:highlight w:val="green"/>
        </w:rPr>
      </w:pPr>
    </w:p>
    <w:p w14:paraId="3DD56271" w14:textId="60C8D41B" w:rsidR="00A85504" w:rsidRPr="00862CBC" w:rsidRDefault="00AD0C67" w:rsidP="008B486D">
      <w:pPr>
        <w:pStyle w:val="Heading4"/>
        <w:jc w:val="left"/>
        <w:rPr>
          <w:rFonts w:cs="Arial"/>
          <w:sz w:val="22"/>
          <w:szCs w:val="22"/>
        </w:rPr>
      </w:pPr>
      <w:bookmarkStart w:id="31" w:name="_Toc463599058"/>
      <w:bookmarkStart w:id="32" w:name="_Toc57018066"/>
      <w:r>
        <w:rPr>
          <w:rFonts w:cs="Arial"/>
          <w:sz w:val="22"/>
          <w:szCs w:val="22"/>
        </w:rPr>
        <w:t>1</w:t>
      </w:r>
      <w:r w:rsidR="00734B8A" w:rsidRPr="00862CBC">
        <w:rPr>
          <w:rFonts w:cs="Arial"/>
          <w:sz w:val="22"/>
          <w:szCs w:val="22"/>
        </w:rPr>
        <w:t xml:space="preserve">.6. </w:t>
      </w:r>
      <w:r w:rsidR="00AA6980" w:rsidRPr="00862CBC">
        <w:rPr>
          <w:rFonts w:cs="Arial"/>
          <w:sz w:val="22"/>
          <w:szCs w:val="22"/>
        </w:rPr>
        <w:t xml:space="preserve">Pravo sudjelovanja i </w:t>
      </w:r>
      <w:r w:rsidR="00A85504" w:rsidRPr="00862CBC">
        <w:rPr>
          <w:rFonts w:cs="Arial"/>
          <w:sz w:val="22"/>
          <w:szCs w:val="22"/>
        </w:rPr>
        <w:t>izbjegavanje sukoba interesa</w:t>
      </w:r>
      <w:bookmarkEnd w:id="31"/>
      <w:bookmarkEnd w:id="32"/>
    </w:p>
    <w:p w14:paraId="5E4A346D" w14:textId="77777777" w:rsidR="00AA6980" w:rsidRPr="00862CBC" w:rsidRDefault="00AA6980" w:rsidP="00703601">
      <w:pPr>
        <w:spacing w:after="0" w:line="240" w:lineRule="auto"/>
        <w:jc w:val="both"/>
        <w:rPr>
          <w:rFonts w:ascii="Arial" w:eastAsia="Times New Roman" w:hAnsi="Arial" w:cs="Arial"/>
          <w:sz w:val="20"/>
          <w:szCs w:val="20"/>
          <w:highlight w:val="green"/>
        </w:rPr>
      </w:pPr>
    </w:p>
    <w:p w14:paraId="6B89D0A3" w14:textId="69BA049E" w:rsidR="00B6548F" w:rsidRPr="00862CBC" w:rsidRDefault="00AA6980" w:rsidP="00703601">
      <w:p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U ovom postupku nabave kao Ponuditelji mogu sudjelovati sve pravne osobe,</w:t>
      </w:r>
      <w:r w:rsidR="000768A2" w:rsidRPr="00862CBC">
        <w:rPr>
          <w:rFonts w:ascii="Arial" w:eastAsia="Times New Roman" w:hAnsi="Arial" w:cs="Arial"/>
          <w:sz w:val="20"/>
          <w:szCs w:val="20"/>
        </w:rPr>
        <w:t xml:space="preserve"> </w:t>
      </w:r>
      <w:r w:rsidRPr="00862CBC">
        <w:rPr>
          <w:rFonts w:ascii="Arial" w:eastAsia="Times New Roman" w:hAnsi="Arial" w:cs="Arial"/>
          <w:sz w:val="20"/>
          <w:szCs w:val="20"/>
        </w:rPr>
        <w:t>neovisno o državi u kojoj su registrirane ili imaju podružnicu.</w:t>
      </w:r>
    </w:p>
    <w:p w14:paraId="67BCF152" w14:textId="77777777" w:rsidR="00AA6980" w:rsidRPr="00862CBC" w:rsidRDefault="00AA6980" w:rsidP="00703601">
      <w:pPr>
        <w:spacing w:after="0" w:line="240" w:lineRule="auto"/>
        <w:jc w:val="both"/>
        <w:rPr>
          <w:rFonts w:ascii="Arial" w:eastAsia="Times New Roman" w:hAnsi="Arial" w:cs="Arial"/>
          <w:sz w:val="20"/>
          <w:szCs w:val="20"/>
        </w:rPr>
      </w:pPr>
    </w:p>
    <w:p w14:paraId="4849CF31" w14:textId="3D113A83" w:rsidR="00304987" w:rsidRPr="00AD0C67" w:rsidRDefault="00E676D0" w:rsidP="00703601">
      <w:pPr>
        <w:spacing w:after="0" w:line="240" w:lineRule="auto"/>
        <w:jc w:val="both"/>
        <w:rPr>
          <w:rFonts w:ascii="Arial" w:hAnsi="Arial" w:cs="Arial"/>
          <w:sz w:val="20"/>
          <w:szCs w:val="20"/>
        </w:rPr>
      </w:pPr>
      <w:r w:rsidRPr="00862CBC">
        <w:rPr>
          <w:rFonts w:ascii="Arial" w:eastAsia="Times New Roman" w:hAnsi="Arial" w:cs="Arial"/>
          <w:sz w:val="20"/>
          <w:szCs w:val="20"/>
        </w:rPr>
        <w:t xml:space="preserve">Sukladno poglavlju 1.2. </w:t>
      </w:r>
      <w:r w:rsidR="00AD0C67" w:rsidRPr="00AD0C67">
        <w:rPr>
          <w:rFonts w:ascii="Arial" w:hAnsi="Arial" w:cs="Arial"/>
          <w:sz w:val="20"/>
          <w:szCs w:val="20"/>
        </w:rPr>
        <w:t>Pravil</w:t>
      </w:r>
      <w:r w:rsidR="00AD0C67">
        <w:rPr>
          <w:rFonts w:ascii="Arial" w:hAnsi="Arial" w:cs="Arial"/>
          <w:sz w:val="20"/>
          <w:szCs w:val="20"/>
        </w:rPr>
        <w:t>a</w:t>
      </w:r>
      <w:r w:rsidR="00AD0C67" w:rsidRPr="00AD0C67">
        <w:rPr>
          <w:rFonts w:ascii="Arial" w:hAnsi="Arial" w:cs="Arial"/>
          <w:sz w:val="20"/>
          <w:szCs w:val="20"/>
        </w:rPr>
        <w:t xml:space="preserve"> o provedbi postupaka nabava za </w:t>
      </w:r>
      <w:proofErr w:type="spellStart"/>
      <w:r w:rsidR="00AD0C67" w:rsidRPr="00AD0C67">
        <w:rPr>
          <w:rFonts w:ascii="Arial" w:hAnsi="Arial" w:cs="Arial"/>
          <w:sz w:val="20"/>
          <w:szCs w:val="20"/>
        </w:rPr>
        <w:t>neobveznike</w:t>
      </w:r>
      <w:proofErr w:type="spellEnd"/>
      <w:r w:rsidR="00AD0C67" w:rsidRPr="00AD0C67">
        <w:rPr>
          <w:rFonts w:ascii="Arial" w:hAnsi="Arial" w:cs="Arial"/>
          <w:sz w:val="20"/>
          <w:szCs w:val="20"/>
        </w:rPr>
        <w:t xml:space="preserve"> Zakona o javnoj nabavi</w:t>
      </w:r>
      <w:r w:rsidR="00AD0C67">
        <w:rPr>
          <w:rFonts w:ascii="Arial" w:hAnsi="Arial" w:cs="Arial"/>
          <w:sz w:val="20"/>
          <w:szCs w:val="20"/>
        </w:rPr>
        <w:t xml:space="preserve">, </w:t>
      </w:r>
      <w:r w:rsidR="004D7478" w:rsidRPr="00862CBC">
        <w:rPr>
          <w:rFonts w:ascii="Arial" w:eastAsia="Times New Roman" w:hAnsi="Arial" w:cs="Arial"/>
          <w:sz w:val="20"/>
          <w:szCs w:val="20"/>
        </w:rPr>
        <w:t xml:space="preserve"> </w:t>
      </w:r>
      <w:r w:rsidRPr="00862CBC">
        <w:rPr>
          <w:rFonts w:ascii="Arial" w:eastAsia="Times New Roman" w:hAnsi="Arial" w:cs="Arial"/>
          <w:sz w:val="20"/>
          <w:szCs w:val="20"/>
        </w:rPr>
        <w:t xml:space="preserve">Naručitelj </w:t>
      </w:r>
      <w:r w:rsidR="00304987" w:rsidRPr="00862CBC">
        <w:rPr>
          <w:rFonts w:ascii="Arial" w:eastAsia="Times New Roman" w:hAnsi="Arial" w:cs="Arial"/>
          <w:sz w:val="20"/>
          <w:szCs w:val="20"/>
        </w:rPr>
        <w:t xml:space="preserve">je obvezan postupati po načelu izbjegavanja sukoba interesa. Navedeno znači da </w:t>
      </w:r>
      <w:r w:rsidR="004D7478" w:rsidRPr="00862CBC">
        <w:rPr>
          <w:rFonts w:ascii="Arial" w:eastAsia="Times New Roman" w:hAnsi="Arial" w:cs="Arial"/>
          <w:sz w:val="20"/>
          <w:szCs w:val="20"/>
        </w:rPr>
        <w:t xml:space="preserve">će se iz </w:t>
      </w:r>
      <w:r w:rsidR="00304987" w:rsidRPr="00862CBC">
        <w:rPr>
          <w:rFonts w:ascii="Arial" w:eastAsia="Times New Roman" w:hAnsi="Arial" w:cs="Arial"/>
          <w:sz w:val="20"/>
          <w:szCs w:val="20"/>
        </w:rPr>
        <w:t>postupka, što uključuje i sklapanje ugovora/ izdavanje narudžbenice izuzeti osobe koje su u sukobu interesa u odnosu na povezana društva i povezane osobe, osim u slučaju ako je povezano društvo odnosno povezana osoba jedino koje može isporučiti robu, radove ili usluge zbog tehničkih razloga ili razloga postojanja isključivih prava na predmetu koji se nabavlja, a što je NOJN dužan i dokazati.</w:t>
      </w:r>
      <w:r w:rsidR="00304987" w:rsidRPr="00862CBC">
        <w:rPr>
          <w:rFonts w:ascii="Arial" w:eastAsia="Times New Roman" w:hAnsi="Arial" w:cs="Arial"/>
          <w:sz w:val="20"/>
          <w:szCs w:val="20"/>
        </w:rPr>
        <w:cr/>
      </w:r>
    </w:p>
    <w:p w14:paraId="5D57C43D" w14:textId="67276FDB" w:rsidR="00304987" w:rsidRPr="00862CBC" w:rsidRDefault="00304987" w:rsidP="00703601">
      <w:p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Sukob interesa između NOJN-a i povezanih subjekta obuhvaća situacije kada predstavnici NOJN-a,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0B104483" w14:textId="5AE5B235" w:rsidR="00304987" w:rsidRPr="00862CBC" w:rsidRDefault="00304987" w:rsidP="00D62578">
      <w:pPr>
        <w:pStyle w:val="ListParagraph"/>
        <w:numPr>
          <w:ilvl w:val="0"/>
          <w:numId w:val="25"/>
        </w:num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ako predstavnik NOJN-a istodobno obavlja upravljačke poslove u povezanom subjektu, ili</w:t>
      </w:r>
    </w:p>
    <w:p w14:paraId="192F97B0" w14:textId="218E6C59" w:rsidR="00304987" w:rsidRPr="00862CBC" w:rsidRDefault="00304987" w:rsidP="00D62578">
      <w:pPr>
        <w:pStyle w:val="ListParagraph"/>
        <w:numPr>
          <w:ilvl w:val="0"/>
          <w:numId w:val="25"/>
        </w:num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ako je predstavnik NOJN-a vlasnik poslovnog udjela, dionica odnosno drugih prava na temelju kojih sudjeluje u upravljanju odnosno u kapitalu toga povezanog subjekta s više od 0,5 %</w:t>
      </w:r>
    </w:p>
    <w:p w14:paraId="2DD21F6A" w14:textId="4CAA45F3" w:rsidR="00304987" w:rsidRPr="00862CBC" w:rsidRDefault="00304987" w:rsidP="00D62578">
      <w:pPr>
        <w:pStyle w:val="ListParagraph"/>
        <w:numPr>
          <w:ilvl w:val="0"/>
          <w:numId w:val="25"/>
        </w:num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ako je riječ o srodnicima po krvi u pravoj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EB83267" w14:textId="77777777" w:rsidR="00304987" w:rsidRPr="00862CBC" w:rsidRDefault="00304987" w:rsidP="00703601">
      <w:pPr>
        <w:spacing w:after="0" w:line="240" w:lineRule="auto"/>
        <w:jc w:val="both"/>
        <w:rPr>
          <w:rFonts w:ascii="Arial" w:eastAsia="Times New Roman" w:hAnsi="Arial" w:cs="Arial"/>
          <w:sz w:val="20"/>
          <w:szCs w:val="20"/>
        </w:rPr>
      </w:pPr>
    </w:p>
    <w:p w14:paraId="3F7CFD85" w14:textId="77777777" w:rsidR="0004526C" w:rsidRDefault="0004526C" w:rsidP="00703601">
      <w:pPr>
        <w:spacing w:after="0" w:line="240" w:lineRule="auto"/>
        <w:jc w:val="both"/>
        <w:rPr>
          <w:rFonts w:ascii="Arial" w:eastAsia="Times New Roman" w:hAnsi="Arial" w:cs="Arial"/>
          <w:sz w:val="20"/>
          <w:szCs w:val="20"/>
        </w:rPr>
      </w:pPr>
    </w:p>
    <w:p w14:paraId="347AB584" w14:textId="77777777" w:rsidR="0004526C" w:rsidRDefault="0004526C" w:rsidP="00703601">
      <w:pPr>
        <w:spacing w:after="0" w:line="240" w:lineRule="auto"/>
        <w:jc w:val="both"/>
        <w:rPr>
          <w:rFonts w:ascii="Arial" w:eastAsia="Times New Roman" w:hAnsi="Arial" w:cs="Arial"/>
          <w:sz w:val="20"/>
          <w:szCs w:val="20"/>
        </w:rPr>
      </w:pPr>
    </w:p>
    <w:p w14:paraId="25F30B43" w14:textId="77777777" w:rsidR="0004526C" w:rsidRDefault="0004526C" w:rsidP="00703601">
      <w:pPr>
        <w:spacing w:after="0" w:line="240" w:lineRule="auto"/>
        <w:jc w:val="both"/>
        <w:rPr>
          <w:rFonts w:ascii="Arial" w:eastAsia="Times New Roman" w:hAnsi="Arial" w:cs="Arial"/>
          <w:sz w:val="20"/>
          <w:szCs w:val="20"/>
        </w:rPr>
      </w:pPr>
    </w:p>
    <w:p w14:paraId="478E34A0" w14:textId="77777777" w:rsidR="0004526C" w:rsidRDefault="0004526C" w:rsidP="00703601">
      <w:pPr>
        <w:spacing w:after="0" w:line="240" w:lineRule="auto"/>
        <w:jc w:val="both"/>
        <w:rPr>
          <w:rFonts w:ascii="Arial" w:eastAsia="Times New Roman" w:hAnsi="Arial" w:cs="Arial"/>
          <w:sz w:val="20"/>
          <w:szCs w:val="20"/>
        </w:rPr>
      </w:pPr>
    </w:p>
    <w:p w14:paraId="65FACFE2" w14:textId="77777777" w:rsidR="0004526C" w:rsidRDefault="0004526C" w:rsidP="00703601">
      <w:pPr>
        <w:spacing w:after="0" w:line="240" w:lineRule="auto"/>
        <w:jc w:val="both"/>
        <w:rPr>
          <w:rFonts w:ascii="Arial" w:eastAsia="Times New Roman" w:hAnsi="Arial" w:cs="Arial"/>
          <w:sz w:val="20"/>
          <w:szCs w:val="20"/>
        </w:rPr>
      </w:pPr>
    </w:p>
    <w:p w14:paraId="1B490C3D" w14:textId="77777777" w:rsidR="0004526C" w:rsidRDefault="0004526C" w:rsidP="00703601">
      <w:pPr>
        <w:spacing w:after="0" w:line="240" w:lineRule="auto"/>
        <w:jc w:val="both"/>
        <w:rPr>
          <w:rFonts w:ascii="Arial" w:eastAsia="Times New Roman" w:hAnsi="Arial" w:cs="Arial"/>
          <w:sz w:val="20"/>
          <w:szCs w:val="20"/>
        </w:rPr>
      </w:pPr>
    </w:p>
    <w:p w14:paraId="58D49CF8" w14:textId="6206005E" w:rsidR="00304987" w:rsidRPr="00862CBC" w:rsidRDefault="00304987" w:rsidP="00703601">
      <w:p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w:t>
      </w:r>
    </w:p>
    <w:p w14:paraId="077E0A17" w14:textId="7309D2E5" w:rsidR="007D6BEE" w:rsidRPr="00862CBC" w:rsidRDefault="007D6BEE" w:rsidP="00703601">
      <w:pPr>
        <w:spacing w:after="0" w:line="240" w:lineRule="auto"/>
        <w:jc w:val="both"/>
        <w:rPr>
          <w:rFonts w:ascii="Arial" w:eastAsia="Times New Roman" w:hAnsi="Arial" w:cs="Arial"/>
          <w:sz w:val="20"/>
          <w:szCs w:val="20"/>
        </w:rPr>
      </w:pPr>
    </w:p>
    <w:p w14:paraId="50E57583" w14:textId="7D235331" w:rsidR="00B6548F" w:rsidRPr="00862CBC" w:rsidRDefault="00B6548F" w:rsidP="00703601">
      <w:p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Naručitelj će u postupku nabave poduzeti prikladne mjere da učinkovito spriječi, prepozna i ukloni sukobe interesa u vezi s postupkom nabave kako bi se izbjeglo narušavanje tržišnog natjecanja i osiguralo jednako postupanje prema svim gospodarskim subjektima.</w:t>
      </w:r>
    </w:p>
    <w:p w14:paraId="4F3B6886" w14:textId="77777777" w:rsidR="00B6548F" w:rsidRPr="00862CBC" w:rsidRDefault="00B6548F" w:rsidP="00703601">
      <w:pPr>
        <w:spacing w:after="0" w:line="240" w:lineRule="auto"/>
        <w:jc w:val="both"/>
        <w:rPr>
          <w:rFonts w:ascii="Arial" w:eastAsia="Times New Roman" w:hAnsi="Arial" w:cs="Arial"/>
          <w:sz w:val="20"/>
          <w:szCs w:val="20"/>
        </w:rPr>
      </w:pPr>
    </w:p>
    <w:p w14:paraId="178B299B" w14:textId="1414C6E8" w:rsidR="00B6548F" w:rsidRPr="00862CBC" w:rsidRDefault="00C94B04" w:rsidP="00703601">
      <w:pPr>
        <w:spacing w:after="0" w:line="240" w:lineRule="auto"/>
        <w:jc w:val="both"/>
        <w:rPr>
          <w:rFonts w:ascii="Arial" w:eastAsia="Times New Roman" w:hAnsi="Arial" w:cs="Arial"/>
          <w:sz w:val="20"/>
          <w:szCs w:val="20"/>
        </w:rPr>
      </w:pPr>
      <w:r w:rsidRPr="00862CBC">
        <w:rPr>
          <w:rFonts w:ascii="Arial" w:eastAsia="Times New Roman" w:hAnsi="Arial" w:cs="Arial"/>
          <w:sz w:val="20"/>
          <w:szCs w:val="20"/>
        </w:rPr>
        <w:t xml:space="preserve">Predstavnici naručitelja </w:t>
      </w:r>
      <w:r w:rsidR="00304987" w:rsidRPr="00862CBC">
        <w:rPr>
          <w:rFonts w:ascii="Arial" w:eastAsia="Times New Roman" w:hAnsi="Arial" w:cs="Arial"/>
          <w:sz w:val="20"/>
          <w:szCs w:val="20"/>
        </w:rPr>
        <w:t xml:space="preserve">potpisali su odgovarajuće Izjave </w:t>
      </w:r>
      <w:r w:rsidR="00B6548F" w:rsidRPr="00862CBC">
        <w:rPr>
          <w:rFonts w:ascii="Arial" w:eastAsia="Times New Roman" w:hAnsi="Arial" w:cs="Arial"/>
          <w:sz w:val="20"/>
          <w:szCs w:val="20"/>
        </w:rPr>
        <w:t>o sukob</w:t>
      </w:r>
      <w:r w:rsidR="001B4C16" w:rsidRPr="00862CBC">
        <w:rPr>
          <w:rFonts w:ascii="Arial" w:eastAsia="Times New Roman" w:hAnsi="Arial" w:cs="Arial"/>
          <w:sz w:val="20"/>
          <w:szCs w:val="20"/>
        </w:rPr>
        <w:t>u</w:t>
      </w:r>
      <w:r w:rsidR="00B6548F" w:rsidRPr="00862CBC">
        <w:rPr>
          <w:rFonts w:ascii="Arial" w:eastAsia="Times New Roman" w:hAnsi="Arial" w:cs="Arial"/>
          <w:sz w:val="20"/>
          <w:szCs w:val="20"/>
        </w:rPr>
        <w:t xml:space="preserve"> interesa. </w:t>
      </w:r>
    </w:p>
    <w:p w14:paraId="5ECE4FC6" w14:textId="2BD736AC" w:rsidR="00304987" w:rsidRPr="00862CBC" w:rsidRDefault="00304987" w:rsidP="00703601">
      <w:pPr>
        <w:spacing w:after="0" w:line="240" w:lineRule="auto"/>
        <w:jc w:val="both"/>
        <w:rPr>
          <w:rFonts w:ascii="Arial" w:eastAsia="Times New Roman" w:hAnsi="Arial" w:cs="Arial"/>
          <w:sz w:val="20"/>
          <w:szCs w:val="20"/>
          <w:highlight w:val="green"/>
        </w:rPr>
      </w:pPr>
    </w:p>
    <w:p w14:paraId="7A5932DB" w14:textId="2FBEEC60" w:rsidR="00304987" w:rsidRPr="00862CBC" w:rsidRDefault="00AA1750" w:rsidP="008B486D">
      <w:pPr>
        <w:pStyle w:val="Heading4"/>
        <w:jc w:val="left"/>
        <w:rPr>
          <w:rFonts w:cs="Arial"/>
          <w:sz w:val="22"/>
          <w:szCs w:val="22"/>
        </w:rPr>
      </w:pPr>
      <w:bookmarkStart w:id="33" w:name="_Toc57018067"/>
      <w:r>
        <w:rPr>
          <w:rFonts w:cs="Arial"/>
          <w:sz w:val="22"/>
          <w:szCs w:val="22"/>
        </w:rPr>
        <w:t>1</w:t>
      </w:r>
      <w:r w:rsidR="00304987" w:rsidRPr="00862CBC">
        <w:rPr>
          <w:rFonts w:cs="Arial"/>
          <w:sz w:val="22"/>
          <w:szCs w:val="22"/>
        </w:rPr>
        <w:t>.7. Početak postupka nabave</w:t>
      </w:r>
      <w:bookmarkEnd w:id="33"/>
    </w:p>
    <w:p w14:paraId="48932E3C" w14:textId="77777777" w:rsidR="00304987" w:rsidRPr="00862CBC" w:rsidRDefault="00304987" w:rsidP="00AD0C67">
      <w:pPr>
        <w:spacing w:after="0" w:line="240" w:lineRule="auto"/>
        <w:rPr>
          <w:rFonts w:ascii="Arial" w:eastAsia="Times New Roman" w:hAnsi="Arial" w:cs="Arial"/>
          <w:sz w:val="20"/>
          <w:szCs w:val="20"/>
          <w:highlight w:val="green"/>
        </w:rPr>
      </w:pPr>
    </w:p>
    <w:p w14:paraId="18A57310" w14:textId="04F3C176" w:rsidR="00304987" w:rsidRPr="00862CBC" w:rsidRDefault="00304987" w:rsidP="00AD0C67">
      <w:pPr>
        <w:spacing w:after="0" w:line="240" w:lineRule="auto"/>
        <w:rPr>
          <w:rFonts w:ascii="Arial" w:eastAsia="Times New Roman" w:hAnsi="Arial" w:cs="Arial"/>
          <w:sz w:val="20"/>
          <w:szCs w:val="20"/>
        </w:rPr>
      </w:pPr>
      <w:r w:rsidRPr="00862CBC">
        <w:rPr>
          <w:rFonts w:ascii="Arial" w:eastAsia="Times New Roman" w:hAnsi="Arial" w:cs="Arial"/>
          <w:sz w:val="20"/>
          <w:szCs w:val="20"/>
        </w:rPr>
        <w:t>Postupak nabave počinje danom objave Poziva na dostavu ponuda na internetskoj stranici</w:t>
      </w:r>
      <w:r w:rsidR="00AD0C67">
        <w:rPr>
          <w:rFonts w:ascii="Arial" w:eastAsia="Times New Roman" w:hAnsi="Arial" w:cs="Arial"/>
          <w:sz w:val="20"/>
          <w:szCs w:val="20"/>
        </w:rPr>
        <w:t xml:space="preserve"> </w:t>
      </w:r>
      <w:hyperlink r:id="rId20" w:history="1">
        <w:r w:rsidR="00AD0C67" w:rsidRPr="00AD0C67">
          <w:rPr>
            <w:rStyle w:val="Hyperlink"/>
            <w:rFonts w:ascii="Arial" w:hAnsi="Arial" w:cs="Arial"/>
            <w:sz w:val="20"/>
            <w:szCs w:val="20"/>
          </w:rPr>
          <w:t>http://www.diklana.hr/</w:t>
        </w:r>
      </w:hyperlink>
      <w:r w:rsidR="00AD0C67">
        <w:rPr>
          <w:rFonts w:ascii="Arial" w:hAnsi="Arial" w:cs="Arial"/>
          <w:sz w:val="20"/>
          <w:szCs w:val="20"/>
        </w:rPr>
        <w:t xml:space="preserve">. </w:t>
      </w:r>
    </w:p>
    <w:p w14:paraId="3FF14CC1" w14:textId="77777777" w:rsidR="00D40437" w:rsidRPr="00862CBC" w:rsidRDefault="00D40437" w:rsidP="00703601">
      <w:pPr>
        <w:spacing w:after="0" w:line="240" w:lineRule="auto"/>
        <w:jc w:val="both"/>
        <w:rPr>
          <w:rFonts w:ascii="Arial" w:eastAsia="Times New Roman" w:hAnsi="Arial" w:cs="Arial"/>
          <w:sz w:val="20"/>
          <w:szCs w:val="20"/>
          <w:highlight w:val="green"/>
        </w:rPr>
      </w:pPr>
    </w:p>
    <w:p w14:paraId="356D25B9" w14:textId="03719DA8" w:rsidR="00081BA8" w:rsidRPr="00862CBC" w:rsidRDefault="00AA1750" w:rsidP="00703601">
      <w:pPr>
        <w:pStyle w:val="Heading2"/>
        <w:spacing w:before="0" w:after="0"/>
        <w:jc w:val="left"/>
        <w:rPr>
          <w:rFonts w:cs="Arial"/>
          <w:b/>
          <w:szCs w:val="24"/>
        </w:rPr>
      </w:pPr>
      <w:bookmarkStart w:id="34" w:name="_Toc317410295"/>
      <w:bookmarkStart w:id="35" w:name="_Toc318114416"/>
      <w:bookmarkStart w:id="36" w:name="_Toc412445493"/>
      <w:bookmarkStart w:id="37" w:name="_Toc57018068"/>
      <w:r>
        <w:rPr>
          <w:rFonts w:cs="Arial"/>
          <w:b/>
          <w:szCs w:val="24"/>
        </w:rPr>
        <w:t>2</w:t>
      </w:r>
      <w:r w:rsidR="00491976" w:rsidRPr="00862CBC">
        <w:rPr>
          <w:rFonts w:cs="Arial"/>
          <w:b/>
          <w:szCs w:val="24"/>
        </w:rPr>
        <w:t xml:space="preserve">. </w:t>
      </w:r>
      <w:r w:rsidR="00081BA8" w:rsidRPr="00862CBC">
        <w:rPr>
          <w:rFonts w:cs="Arial"/>
          <w:b/>
          <w:szCs w:val="24"/>
        </w:rPr>
        <w:t>PODA</w:t>
      </w:r>
      <w:r w:rsidR="00EE5019" w:rsidRPr="00862CBC">
        <w:rPr>
          <w:rFonts w:cs="Arial"/>
          <w:b/>
          <w:szCs w:val="24"/>
        </w:rPr>
        <w:t>T</w:t>
      </w:r>
      <w:r w:rsidR="00081BA8" w:rsidRPr="00862CBC">
        <w:rPr>
          <w:rFonts w:cs="Arial"/>
          <w:b/>
          <w:szCs w:val="24"/>
        </w:rPr>
        <w:t>CI O PREDMETU NABAVE</w:t>
      </w:r>
      <w:bookmarkEnd w:id="34"/>
      <w:bookmarkEnd w:id="35"/>
      <w:bookmarkEnd w:id="36"/>
      <w:bookmarkEnd w:id="37"/>
    </w:p>
    <w:p w14:paraId="374D058C" w14:textId="77777777" w:rsidR="00081BA8" w:rsidRPr="00862CBC" w:rsidRDefault="00081BA8" w:rsidP="00703601">
      <w:pPr>
        <w:spacing w:after="0" w:line="240" w:lineRule="auto"/>
        <w:rPr>
          <w:rFonts w:ascii="Arial" w:eastAsia="Times New Roman" w:hAnsi="Arial" w:cs="Arial"/>
          <w:sz w:val="20"/>
          <w:szCs w:val="20"/>
          <w:highlight w:val="green"/>
        </w:rPr>
      </w:pPr>
      <w:bookmarkStart w:id="38" w:name="_Toc317410296"/>
      <w:bookmarkStart w:id="39" w:name="_Toc317427030"/>
      <w:bookmarkStart w:id="40" w:name="_Toc318114417"/>
      <w:bookmarkStart w:id="41" w:name="_Toc391828337"/>
      <w:bookmarkStart w:id="42" w:name="_Toc391828434"/>
    </w:p>
    <w:p w14:paraId="20DA8F72" w14:textId="5081E36A" w:rsidR="00081BA8" w:rsidRPr="00862CBC" w:rsidRDefault="00AA1750" w:rsidP="00703601">
      <w:pPr>
        <w:pStyle w:val="Heading4"/>
        <w:jc w:val="left"/>
        <w:rPr>
          <w:rFonts w:cs="Arial"/>
          <w:sz w:val="22"/>
          <w:szCs w:val="22"/>
        </w:rPr>
      </w:pPr>
      <w:bookmarkStart w:id="43" w:name="_Toc57018069"/>
      <w:r>
        <w:rPr>
          <w:rFonts w:cs="Arial"/>
          <w:sz w:val="22"/>
          <w:szCs w:val="22"/>
        </w:rPr>
        <w:t>2</w:t>
      </w:r>
      <w:r w:rsidR="00491976" w:rsidRPr="00862CBC">
        <w:rPr>
          <w:rFonts w:cs="Arial"/>
          <w:sz w:val="22"/>
          <w:szCs w:val="22"/>
        </w:rPr>
        <w:t>.</w:t>
      </w:r>
      <w:r w:rsidR="005A0B8D" w:rsidRPr="00862CBC">
        <w:rPr>
          <w:rFonts w:cs="Arial"/>
          <w:sz w:val="22"/>
          <w:szCs w:val="22"/>
        </w:rPr>
        <w:t>1</w:t>
      </w:r>
      <w:r w:rsidR="00491976" w:rsidRPr="00862CBC">
        <w:rPr>
          <w:rFonts w:cs="Arial"/>
          <w:sz w:val="22"/>
          <w:szCs w:val="22"/>
        </w:rPr>
        <w:t xml:space="preserve">. </w:t>
      </w:r>
      <w:r w:rsidR="00081BA8" w:rsidRPr="00862CBC">
        <w:rPr>
          <w:rFonts w:cs="Arial"/>
          <w:sz w:val="22"/>
          <w:szCs w:val="22"/>
        </w:rPr>
        <w:t>Opis predmeta nabave</w:t>
      </w:r>
      <w:bookmarkEnd w:id="38"/>
      <w:bookmarkEnd w:id="39"/>
      <w:bookmarkEnd w:id="40"/>
      <w:bookmarkEnd w:id="41"/>
      <w:bookmarkEnd w:id="42"/>
      <w:bookmarkEnd w:id="43"/>
    </w:p>
    <w:p w14:paraId="7BBDDC1B" w14:textId="77777777" w:rsidR="00081BA8" w:rsidRPr="00862CBC" w:rsidRDefault="00081BA8" w:rsidP="00703601">
      <w:pPr>
        <w:spacing w:after="0" w:line="240" w:lineRule="auto"/>
        <w:rPr>
          <w:rFonts w:ascii="Arial" w:hAnsi="Arial" w:cs="Arial"/>
        </w:rPr>
      </w:pPr>
      <w:bookmarkStart w:id="44" w:name="_Toc317410297"/>
      <w:bookmarkStart w:id="45" w:name="_Toc317427031"/>
      <w:bookmarkStart w:id="46" w:name="_Toc318114418"/>
    </w:p>
    <w:p w14:paraId="514D418D" w14:textId="47BE17B2" w:rsidR="005F0E6E" w:rsidRDefault="005F0E6E" w:rsidP="005F0E6E">
      <w:pPr>
        <w:spacing w:after="0" w:line="240" w:lineRule="auto"/>
        <w:jc w:val="both"/>
        <w:rPr>
          <w:rFonts w:ascii="Arial" w:hAnsi="Arial" w:cs="Arial"/>
          <w:sz w:val="20"/>
          <w:szCs w:val="20"/>
        </w:rPr>
      </w:pPr>
      <w:r w:rsidRPr="005F0E6E">
        <w:rPr>
          <w:rFonts w:ascii="Arial" w:hAnsi="Arial" w:cs="Arial"/>
          <w:sz w:val="20"/>
          <w:szCs w:val="20"/>
        </w:rPr>
        <w:t xml:space="preserve">CNC (Computer </w:t>
      </w:r>
      <w:proofErr w:type="spellStart"/>
      <w:r w:rsidRPr="005F0E6E">
        <w:rPr>
          <w:rFonts w:ascii="Arial" w:hAnsi="Arial" w:cs="Arial"/>
          <w:sz w:val="20"/>
          <w:szCs w:val="20"/>
        </w:rPr>
        <w:t>numerical</w:t>
      </w:r>
      <w:proofErr w:type="spellEnd"/>
      <w:r w:rsidRPr="005F0E6E">
        <w:rPr>
          <w:rFonts w:ascii="Arial" w:hAnsi="Arial" w:cs="Arial"/>
          <w:sz w:val="20"/>
          <w:szCs w:val="20"/>
        </w:rPr>
        <w:t xml:space="preserve"> </w:t>
      </w:r>
      <w:proofErr w:type="spellStart"/>
      <w:r w:rsidRPr="005F0E6E">
        <w:rPr>
          <w:rFonts w:ascii="Arial" w:hAnsi="Arial" w:cs="Arial"/>
          <w:sz w:val="20"/>
          <w:szCs w:val="20"/>
        </w:rPr>
        <w:t>control</w:t>
      </w:r>
      <w:proofErr w:type="spellEnd"/>
      <w:r w:rsidRPr="005F0E6E">
        <w:rPr>
          <w:rFonts w:ascii="Arial" w:hAnsi="Arial" w:cs="Arial"/>
          <w:sz w:val="20"/>
          <w:szCs w:val="20"/>
        </w:rPr>
        <w:t xml:space="preserve"> – kompjuterska numerička kontrola) tehnologija počela se razvijati razvojem računala i elektronike, a danas ju koriste gotovo sva moderna proizvodna postrojenja zbog brzine, preciznosti, produktivnosti, manjeg troška proizvodnje. DI KLANA d.d. s ciljem brže proizvodnje i povećanje ponovljive preciznosti nabavlja 6-osni CNC obradni</w:t>
      </w:r>
      <w:r>
        <w:rPr>
          <w:rFonts w:ascii="Arial" w:hAnsi="Arial" w:cs="Arial"/>
          <w:sz w:val="20"/>
          <w:szCs w:val="20"/>
        </w:rPr>
        <w:t xml:space="preserve"> centar</w:t>
      </w:r>
      <w:r w:rsidRPr="005F0E6E">
        <w:rPr>
          <w:rFonts w:ascii="Arial" w:hAnsi="Arial" w:cs="Arial"/>
          <w:sz w:val="20"/>
          <w:szCs w:val="20"/>
        </w:rPr>
        <w:t>. Nabavom stroja omogućit će</w:t>
      </w:r>
      <w:r>
        <w:rPr>
          <w:rFonts w:ascii="Arial" w:hAnsi="Arial" w:cs="Arial"/>
          <w:sz w:val="20"/>
          <w:szCs w:val="20"/>
        </w:rPr>
        <w:t xml:space="preserve"> automatizirana </w:t>
      </w:r>
      <w:r w:rsidRPr="005F0E6E">
        <w:rPr>
          <w:rFonts w:ascii="Arial" w:hAnsi="Arial" w:cs="Arial"/>
          <w:sz w:val="20"/>
          <w:szCs w:val="20"/>
        </w:rPr>
        <w:t>obrada složenih i teško izvedivih oblika</w:t>
      </w:r>
      <w:r>
        <w:rPr>
          <w:rFonts w:ascii="Arial" w:hAnsi="Arial" w:cs="Arial"/>
          <w:sz w:val="20"/>
          <w:szCs w:val="20"/>
        </w:rPr>
        <w:t xml:space="preserve"> bez ljudske intervencije</w:t>
      </w:r>
      <w:r w:rsidRPr="005F0E6E">
        <w:rPr>
          <w:rFonts w:ascii="Arial" w:hAnsi="Arial" w:cs="Arial"/>
          <w:sz w:val="20"/>
          <w:szCs w:val="20"/>
        </w:rPr>
        <w:t>, smanjit će se troškovi alata i trajanja rada te će se značajno povećati točnost i izbjegavanje ljudskih pogrešaka. Nabavom predmeta nabave ojačat će se tržišna pozicija u Republici Hrvatskoj, očuvat će se trenutačni kupci te stvoriti novi.</w:t>
      </w:r>
    </w:p>
    <w:p w14:paraId="7BC428A8" w14:textId="2F58B05D" w:rsidR="005F0E6E" w:rsidRDefault="005F0E6E" w:rsidP="005F0E6E">
      <w:pPr>
        <w:spacing w:after="0" w:line="240" w:lineRule="auto"/>
        <w:jc w:val="both"/>
        <w:rPr>
          <w:rFonts w:ascii="Arial" w:hAnsi="Arial" w:cs="Arial"/>
          <w:sz w:val="20"/>
          <w:szCs w:val="20"/>
        </w:rPr>
      </w:pPr>
    </w:p>
    <w:p w14:paraId="79B962FF" w14:textId="0F1C546D" w:rsidR="00AD0C67" w:rsidRDefault="00AD0C67" w:rsidP="00703601">
      <w:pPr>
        <w:spacing w:after="0" w:line="240" w:lineRule="auto"/>
        <w:jc w:val="both"/>
        <w:rPr>
          <w:rFonts w:ascii="Arial" w:hAnsi="Arial" w:cs="Arial"/>
          <w:i/>
          <w:iCs/>
          <w:sz w:val="20"/>
          <w:szCs w:val="20"/>
        </w:rPr>
      </w:pPr>
      <w:r>
        <w:rPr>
          <w:rFonts w:ascii="Arial" w:hAnsi="Arial" w:cs="Arial"/>
          <w:sz w:val="20"/>
          <w:szCs w:val="20"/>
        </w:rPr>
        <w:t xml:space="preserve">Predmet nabave je nabava </w:t>
      </w:r>
      <w:r w:rsidRPr="00AD0C67">
        <w:rPr>
          <w:rFonts w:ascii="Arial" w:hAnsi="Arial" w:cs="Arial"/>
          <w:sz w:val="20"/>
          <w:szCs w:val="20"/>
        </w:rPr>
        <w:t xml:space="preserve">6-osnog CNC obradnog </w:t>
      </w:r>
      <w:r w:rsidR="005F0E6E">
        <w:rPr>
          <w:rFonts w:ascii="Arial" w:hAnsi="Arial" w:cs="Arial"/>
          <w:sz w:val="20"/>
          <w:szCs w:val="20"/>
        </w:rPr>
        <w:t>centra</w:t>
      </w:r>
      <w:r w:rsidR="00AA1750">
        <w:rPr>
          <w:rFonts w:ascii="Arial" w:hAnsi="Arial" w:cs="Arial"/>
          <w:sz w:val="20"/>
          <w:szCs w:val="20"/>
        </w:rPr>
        <w:t xml:space="preserve"> sukladno troškovniku iz </w:t>
      </w:r>
      <w:r w:rsidR="00AA1750" w:rsidRPr="00AA1750">
        <w:rPr>
          <w:rFonts w:ascii="Arial" w:hAnsi="Arial" w:cs="Arial"/>
          <w:i/>
          <w:iCs/>
          <w:sz w:val="20"/>
          <w:szCs w:val="20"/>
        </w:rPr>
        <w:t>Priloga II – Troškovnik</w:t>
      </w:r>
      <w:r w:rsidR="00063A14">
        <w:rPr>
          <w:rFonts w:ascii="Arial" w:hAnsi="Arial" w:cs="Arial"/>
          <w:i/>
          <w:iCs/>
          <w:sz w:val="20"/>
          <w:szCs w:val="20"/>
        </w:rPr>
        <w:t xml:space="preserve"> i tehničke specifikacije</w:t>
      </w:r>
      <w:r w:rsidR="00AA1750" w:rsidRPr="00AA1750">
        <w:rPr>
          <w:rFonts w:ascii="Arial" w:hAnsi="Arial" w:cs="Arial"/>
          <w:i/>
          <w:iCs/>
          <w:sz w:val="20"/>
          <w:szCs w:val="20"/>
        </w:rPr>
        <w:t>.</w:t>
      </w:r>
    </w:p>
    <w:p w14:paraId="5BB08C66" w14:textId="1F071C91" w:rsidR="00AA1750" w:rsidRDefault="00AA1750" w:rsidP="00703601">
      <w:pPr>
        <w:spacing w:after="0" w:line="240" w:lineRule="auto"/>
        <w:jc w:val="both"/>
        <w:rPr>
          <w:rFonts w:ascii="Arial" w:hAnsi="Arial" w:cs="Arial"/>
          <w:sz w:val="20"/>
          <w:szCs w:val="20"/>
        </w:rPr>
      </w:pPr>
    </w:p>
    <w:p w14:paraId="6EDFB5A6" w14:textId="75E93A72" w:rsidR="00AA1750" w:rsidRDefault="00AA1750" w:rsidP="00703601">
      <w:pPr>
        <w:spacing w:after="0" w:line="240" w:lineRule="auto"/>
        <w:jc w:val="both"/>
        <w:rPr>
          <w:rFonts w:ascii="Arial" w:hAnsi="Arial" w:cs="Arial"/>
          <w:i/>
          <w:iCs/>
          <w:sz w:val="20"/>
          <w:szCs w:val="20"/>
        </w:rPr>
      </w:pPr>
      <w:r>
        <w:rPr>
          <w:rFonts w:ascii="Arial" w:hAnsi="Arial" w:cs="Arial"/>
          <w:sz w:val="20"/>
          <w:szCs w:val="20"/>
        </w:rPr>
        <w:t xml:space="preserve">Detaljan opis robe koja je predmet nabave navedena je u </w:t>
      </w:r>
      <w:r w:rsidRPr="00AA1750">
        <w:rPr>
          <w:rFonts w:ascii="Arial" w:hAnsi="Arial" w:cs="Arial"/>
          <w:i/>
          <w:iCs/>
          <w:sz w:val="20"/>
          <w:szCs w:val="20"/>
        </w:rPr>
        <w:t>Prilogu II – Troškovnik</w:t>
      </w:r>
      <w:r w:rsidR="00063A14">
        <w:rPr>
          <w:rFonts w:ascii="Arial" w:hAnsi="Arial" w:cs="Arial"/>
          <w:i/>
          <w:iCs/>
          <w:sz w:val="20"/>
          <w:szCs w:val="20"/>
        </w:rPr>
        <w:t xml:space="preserve"> i tehničke specifikacije</w:t>
      </w:r>
      <w:r w:rsidRPr="00AA1750">
        <w:rPr>
          <w:rFonts w:ascii="Arial" w:hAnsi="Arial" w:cs="Arial"/>
          <w:i/>
          <w:iCs/>
          <w:sz w:val="20"/>
          <w:szCs w:val="20"/>
        </w:rPr>
        <w:t>.</w:t>
      </w:r>
    </w:p>
    <w:p w14:paraId="7ED3CDA1" w14:textId="1E8494F9" w:rsidR="000B204C" w:rsidRDefault="000B204C" w:rsidP="00703601">
      <w:pPr>
        <w:spacing w:after="0" w:line="240" w:lineRule="auto"/>
        <w:jc w:val="both"/>
        <w:rPr>
          <w:rFonts w:ascii="Arial" w:hAnsi="Arial" w:cs="Arial"/>
          <w:i/>
          <w:iCs/>
          <w:sz w:val="20"/>
          <w:szCs w:val="20"/>
        </w:rPr>
      </w:pPr>
    </w:p>
    <w:p w14:paraId="5F53D51E" w14:textId="22237CBB" w:rsidR="000B204C" w:rsidRDefault="000B204C" w:rsidP="00703601">
      <w:pPr>
        <w:spacing w:after="0" w:line="240" w:lineRule="auto"/>
        <w:jc w:val="both"/>
        <w:rPr>
          <w:rFonts w:ascii="Arial" w:hAnsi="Arial" w:cs="Arial"/>
          <w:sz w:val="20"/>
          <w:szCs w:val="20"/>
        </w:rPr>
      </w:pPr>
      <w:r w:rsidRPr="000B204C">
        <w:rPr>
          <w:rFonts w:ascii="Arial" w:hAnsi="Arial" w:cs="Arial"/>
          <w:sz w:val="20"/>
          <w:szCs w:val="20"/>
        </w:rPr>
        <w:t>Garancija na</w:t>
      </w:r>
      <w:r>
        <w:rPr>
          <w:rFonts w:ascii="Arial" w:hAnsi="Arial" w:cs="Arial"/>
          <w:sz w:val="20"/>
          <w:szCs w:val="20"/>
        </w:rPr>
        <w:t xml:space="preserve"> nabavljeni stroj mora biti najmanje</w:t>
      </w:r>
      <w:r w:rsidRPr="000B204C">
        <w:rPr>
          <w:rFonts w:ascii="Arial" w:hAnsi="Arial" w:cs="Arial"/>
          <w:sz w:val="20"/>
          <w:szCs w:val="20"/>
        </w:rPr>
        <w:t xml:space="preserve"> </w:t>
      </w:r>
      <w:r>
        <w:rPr>
          <w:rFonts w:ascii="Arial" w:hAnsi="Arial" w:cs="Arial"/>
          <w:sz w:val="20"/>
          <w:szCs w:val="20"/>
        </w:rPr>
        <w:t>12</w:t>
      </w:r>
      <w:r w:rsidRPr="000B204C">
        <w:rPr>
          <w:rFonts w:ascii="Arial" w:hAnsi="Arial" w:cs="Arial"/>
          <w:sz w:val="20"/>
          <w:szCs w:val="20"/>
        </w:rPr>
        <w:t xml:space="preserve"> mjeseca od dobave </w:t>
      </w:r>
      <w:r>
        <w:rPr>
          <w:rFonts w:ascii="Arial" w:hAnsi="Arial" w:cs="Arial"/>
          <w:sz w:val="20"/>
          <w:szCs w:val="20"/>
        </w:rPr>
        <w:t>stroja</w:t>
      </w:r>
      <w:r w:rsidRPr="000B204C">
        <w:rPr>
          <w:rFonts w:ascii="Arial" w:hAnsi="Arial" w:cs="Arial"/>
          <w:sz w:val="20"/>
          <w:szCs w:val="20"/>
        </w:rPr>
        <w:t>.</w:t>
      </w:r>
    </w:p>
    <w:p w14:paraId="18ADE71D" w14:textId="77777777" w:rsidR="00AD0C67" w:rsidRPr="00862CBC" w:rsidRDefault="00AD0C67" w:rsidP="00703601">
      <w:pPr>
        <w:spacing w:after="0" w:line="240" w:lineRule="auto"/>
        <w:jc w:val="both"/>
        <w:rPr>
          <w:rFonts w:ascii="Arial" w:hAnsi="Arial" w:cs="Arial"/>
          <w:sz w:val="20"/>
          <w:szCs w:val="20"/>
          <w:highlight w:val="green"/>
        </w:rPr>
      </w:pPr>
    </w:p>
    <w:p w14:paraId="50DF37DC" w14:textId="4E276346" w:rsidR="00A85504" w:rsidRPr="00862CBC" w:rsidRDefault="00AA1750" w:rsidP="00703601">
      <w:pPr>
        <w:pStyle w:val="Heading4"/>
        <w:jc w:val="left"/>
        <w:rPr>
          <w:rFonts w:cs="Arial"/>
          <w:sz w:val="22"/>
          <w:szCs w:val="22"/>
        </w:rPr>
      </w:pPr>
      <w:bookmarkStart w:id="47" w:name="_Toc463599063"/>
      <w:bookmarkStart w:id="48" w:name="_Toc57018070"/>
      <w:r>
        <w:rPr>
          <w:rFonts w:cs="Arial"/>
          <w:sz w:val="22"/>
          <w:szCs w:val="22"/>
        </w:rPr>
        <w:t>2</w:t>
      </w:r>
      <w:r w:rsidR="00A85504" w:rsidRPr="00862CBC">
        <w:rPr>
          <w:rFonts w:cs="Arial"/>
          <w:sz w:val="22"/>
          <w:szCs w:val="22"/>
        </w:rPr>
        <w:t>.2. Grupe predmeta nabave</w:t>
      </w:r>
      <w:bookmarkEnd w:id="47"/>
      <w:bookmarkEnd w:id="48"/>
    </w:p>
    <w:p w14:paraId="1E6EC844" w14:textId="77777777" w:rsidR="00A85504" w:rsidRPr="00862CBC" w:rsidRDefault="00A85504" w:rsidP="00703601">
      <w:pPr>
        <w:spacing w:after="0" w:line="240" w:lineRule="auto"/>
        <w:jc w:val="both"/>
        <w:rPr>
          <w:rFonts w:ascii="Arial" w:hAnsi="Arial" w:cs="Arial"/>
          <w:sz w:val="20"/>
          <w:szCs w:val="20"/>
          <w:highlight w:val="green"/>
        </w:rPr>
      </w:pPr>
    </w:p>
    <w:p w14:paraId="43FB778A" w14:textId="56122F34" w:rsidR="00B529B3" w:rsidRDefault="00AA1750" w:rsidP="00703601">
      <w:pPr>
        <w:spacing w:after="0" w:line="240" w:lineRule="auto"/>
        <w:jc w:val="both"/>
        <w:rPr>
          <w:rFonts w:ascii="Arial" w:hAnsi="Arial" w:cs="Arial"/>
          <w:sz w:val="20"/>
          <w:szCs w:val="20"/>
        </w:rPr>
      </w:pPr>
      <w:r w:rsidRPr="00AA1750">
        <w:rPr>
          <w:rFonts w:ascii="Arial" w:hAnsi="Arial" w:cs="Arial"/>
          <w:sz w:val="20"/>
          <w:szCs w:val="20"/>
        </w:rPr>
        <w:t>Predmet nabave nije podijeljen u grupe.</w:t>
      </w:r>
    </w:p>
    <w:p w14:paraId="12A9CD3D" w14:textId="77777777" w:rsidR="00AA1750" w:rsidRPr="00862CBC" w:rsidRDefault="00AA1750" w:rsidP="00703601">
      <w:pPr>
        <w:spacing w:after="0" w:line="240" w:lineRule="auto"/>
        <w:jc w:val="both"/>
        <w:rPr>
          <w:rFonts w:ascii="Arial" w:hAnsi="Arial" w:cs="Arial"/>
          <w:sz w:val="20"/>
          <w:szCs w:val="20"/>
          <w:highlight w:val="green"/>
        </w:rPr>
      </w:pPr>
    </w:p>
    <w:p w14:paraId="17756E06" w14:textId="7CC79680" w:rsidR="005A0B8D" w:rsidRPr="00862CBC" w:rsidRDefault="00AA1750" w:rsidP="00703601">
      <w:pPr>
        <w:pStyle w:val="Heading4"/>
        <w:jc w:val="left"/>
        <w:rPr>
          <w:rFonts w:cs="Arial"/>
          <w:sz w:val="22"/>
          <w:szCs w:val="22"/>
        </w:rPr>
      </w:pPr>
      <w:bookmarkStart w:id="49" w:name="_Toc57018071"/>
      <w:bookmarkEnd w:id="44"/>
      <w:bookmarkEnd w:id="45"/>
      <w:bookmarkEnd w:id="46"/>
      <w:r>
        <w:rPr>
          <w:rFonts w:cs="Arial"/>
          <w:sz w:val="22"/>
          <w:szCs w:val="22"/>
        </w:rPr>
        <w:t>2</w:t>
      </w:r>
      <w:r w:rsidR="005A0B8D" w:rsidRPr="00862CBC">
        <w:rPr>
          <w:rFonts w:cs="Arial"/>
          <w:sz w:val="22"/>
          <w:szCs w:val="22"/>
        </w:rPr>
        <w:t>.3. Procijenjena vrijednost nabave</w:t>
      </w:r>
      <w:bookmarkEnd w:id="49"/>
    </w:p>
    <w:p w14:paraId="0F0A9F05" w14:textId="77777777" w:rsidR="005A0B8D" w:rsidRPr="00862CBC" w:rsidRDefault="005A0B8D" w:rsidP="00703601">
      <w:pPr>
        <w:spacing w:after="0" w:line="240" w:lineRule="auto"/>
        <w:jc w:val="both"/>
        <w:rPr>
          <w:rFonts w:ascii="Arial" w:eastAsia="Times New Roman" w:hAnsi="Arial" w:cs="Arial"/>
          <w:sz w:val="20"/>
          <w:szCs w:val="20"/>
          <w:highlight w:val="green"/>
        </w:rPr>
      </w:pPr>
    </w:p>
    <w:p w14:paraId="25833731" w14:textId="24152E6E" w:rsidR="0029155E" w:rsidRPr="00862CBC" w:rsidRDefault="00BA2978" w:rsidP="00703601">
      <w:pPr>
        <w:spacing w:after="0" w:line="240" w:lineRule="auto"/>
        <w:jc w:val="both"/>
        <w:rPr>
          <w:rFonts w:ascii="Arial" w:hAnsi="Arial" w:cs="Arial"/>
          <w:sz w:val="20"/>
          <w:szCs w:val="20"/>
        </w:rPr>
      </w:pPr>
      <w:r w:rsidRPr="00862CBC">
        <w:rPr>
          <w:rFonts w:ascii="Arial" w:hAnsi="Arial" w:cs="Arial"/>
          <w:sz w:val="20"/>
          <w:szCs w:val="20"/>
        </w:rPr>
        <w:t>P</w:t>
      </w:r>
      <w:r w:rsidR="00A85504" w:rsidRPr="00862CBC">
        <w:rPr>
          <w:rFonts w:ascii="Arial" w:hAnsi="Arial" w:cs="Arial"/>
          <w:sz w:val="20"/>
          <w:szCs w:val="20"/>
        </w:rPr>
        <w:t xml:space="preserve">rocijenjena vrijednost nabave </w:t>
      </w:r>
      <w:r w:rsidR="004D251A" w:rsidRPr="0004526C">
        <w:rPr>
          <w:rFonts w:ascii="Arial" w:hAnsi="Arial" w:cs="Arial"/>
          <w:sz w:val="20"/>
          <w:szCs w:val="20"/>
        </w:rPr>
        <w:t xml:space="preserve">iznosi </w:t>
      </w:r>
      <w:r w:rsidR="00AA1750" w:rsidRPr="0004526C">
        <w:rPr>
          <w:rFonts w:ascii="Arial" w:hAnsi="Arial" w:cs="Arial"/>
          <w:sz w:val="20"/>
          <w:szCs w:val="20"/>
        </w:rPr>
        <w:t>1.378.041,88 HRK</w:t>
      </w:r>
      <w:r w:rsidR="00C02DEA" w:rsidRPr="0004526C">
        <w:rPr>
          <w:rFonts w:ascii="Arial" w:hAnsi="Arial" w:cs="Arial"/>
          <w:sz w:val="20"/>
          <w:szCs w:val="20"/>
        </w:rPr>
        <w:t xml:space="preserve"> bez PDV-a</w:t>
      </w:r>
      <w:r w:rsidR="0007665B" w:rsidRPr="0004526C">
        <w:rPr>
          <w:rFonts w:ascii="Arial" w:hAnsi="Arial" w:cs="Arial"/>
          <w:sz w:val="20"/>
          <w:szCs w:val="20"/>
        </w:rPr>
        <w:t xml:space="preserve"> i preračunato</w:t>
      </w:r>
      <w:r w:rsidR="006E16F7">
        <w:rPr>
          <w:rFonts w:ascii="Arial" w:hAnsi="Arial" w:cs="Arial"/>
          <w:sz w:val="20"/>
          <w:szCs w:val="20"/>
        </w:rPr>
        <w:t xml:space="preserve"> </w:t>
      </w:r>
      <w:r w:rsidR="0004526C">
        <w:rPr>
          <w:rFonts w:ascii="Arial" w:hAnsi="Arial" w:cs="Arial"/>
          <w:sz w:val="20"/>
          <w:szCs w:val="20"/>
        </w:rPr>
        <w:t>182.329,27</w:t>
      </w:r>
      <w:r w:rsidR="0007665B">
        <w:rPr>
          <w:rFonts w:ascii="Arial" w:hAnsi="Arial" w:cs="Arial"/>
          <w:sz w:val="20"/>
          <w:szCs w:val="20"/>
        </w:rPr>
        <w:t xml:space="preserve"> EUR bez PDV-a prema srednjem tečaju eura Hrvatske narodne banke u primjeni od dana </w:t>
      </w:r>
      <w:r w:rsidR="0004526C">
        <w:rPr>
          <w:rFonts w:ascii="Arial" w:hAnsi="Arial" w:cs="Arial"/>
          <w:sz w:val="20"/>
          <w:szCs w:val="20"/>
        </w:rPr>
        <w:t>2</w:t>
      </w:r>
      <w:r w:rsidR="0082298B">
        <w:rPr>
          <w:rFonts w:ascii="Arial" w:hAnsi="Arial" w:cs="Arial"/>
          <w:sz w:val="20"/>
          <w:szCs w:val="20"/>
        </w:rPr>
        <w:t>6</w:t>
      </w:r>
      <w:r w:rsidR="0007665B">
        <w:rPr>
          <w:rFonts w:ascii="Arial" w:hAnsi="Arial" w:cs="Arial"/>
          <w:sz w:val="20"/>
          <w:szCs w:val="20"/>
        </w:rPr>
        <w:t xml:space="preserve">. studenog 2020. godine (1 EUR = </w:t>
      </w:r>
      <w:r w:rsidR="0004526C" w:rsidRPr="0004526C">
        <w:rPr>
          <w:rFonts w:ascii="Arial" w:hAnsi="Arial" w:cs="Arial"/>
          <w:sz w:val="20"/>
          <w:szCs w:val="20"/>
        </w:rPr>
        <w:t>7,557985</w:t>
      </w:r>
      <w:r w:rsidR="0007665B">
        <w:rPr>
          <w:rFonts w:ascii="Arial" w:hAnsi="Arial" w:cs="Arial"/>
          <w:sz w:val="20"/>
          <w:szCs w:val="20"/>
        </w:rPr>
        <w:t>).</w:t>
      </w:r>
    </w:p>
    <w:p w14:paraId="4D318373" w14:textId="77777777" w:rsidR="00191DB1" w:rsidRPr="00862CBC" w:rsidRDefault="00191DB1" w:rsidP="00703601">
      <w:pPr>
        <w:spacing w:after="0" w:line="240" w:lineRule="auto"/>
        <w:jc w:val="both"/>
        <w:rPr>
          <w:rFonts w:ascii="Arial" w:hAnsi="Arial" w:cs="Arial"/>
          <w:sz w:val="20"/>
          <w:szCs w:val="20"/>
        </w:rPr>
      </w:pPr>
    </w:p>
    <w:p w14:paraId="7F8CA57F" w14:textId="5319EDD9" w:rsidR="00A85504" w:rsidRDefault="00AA1750" w:rsidP="00703601">
      <w:pPr>
        <w:pStyle w:val="Heading4"/>
        <w:jc w:val="left"/>
        <w:rPr>
          <w:rFonts w:cs="Arial"/>
          <w:sz w:val="22"/>
          <w:szCs w:val="22"/>
        </w:rPr>
      </w:pPr>
      <w:bookmarkStart w:id="50" w:name="_Toc318114420"/>
      <w:bookmarkStart w:id="51" w:name="_Toc391828340"/>
      <w:bookmarkStart w:id="52" w:name="_Toc391828437"/>
      <w:bookmarkStart w:id="53" w:name="_Toc463599065"/>
      <w:bookmarkStart w:id="54" w:name="_Toc57018072"/>
      <w:r>
        <w:rPr>
          <w:rFonts w:cs="Arial"/>
          <w:sz w:val="22"/>
          <w:szCs w:val="22"/>
        </w:rPr>
        <w:t>2</w:t>
      </w:r>
      <w:r w:rsidR="00A85504" w:rsidRPr="00862CBC">
        <w:rPr>
          <w:rFonts w:cs="Arial"/>
          <w:sz w:val="22"/>
          <w:szCs w:val="22"/>
        </w:rPr>
        <w:t xml:space="preserve">.4. </w:t>
      </w:r>
      <w:bookmarkEnd w:id="50"/>
      <w:bookmarkEnd w:id="51"/>
      <w:bookmarkEnd w:id="52"/>
      <w:r w:rsidR="00A85504" w:rsidRPr="00862CBC">
        <w:rPr>
          <w:rFonts w:cs="Arial"/>
          <w:sz w:val="22"/>
          <w:szCs w:val="22"/>
        </w:rPr>
        <w:t>Količine i</w:t>
      </w:r>
      <w:r>
        <w:rPr>
          <w:rFonts w:cs="Arial"/>
          <w:sz w:val="22"/>
          <w:szCs w:val="22"/>
        </w:rPr>
        <w:t xml:space="preserve"> tehnički opis predmeta nabave</w:t>
      </w:r>
      <w:bookmarkEnd w:id="53"/>
      <w:bookmarkEnd w:id="54"/>
    </w:p>
    <w:p w14:paraId="6C17FC98" w14:textId="0FCEFBA8" w:rsidR="00AA1750" w:rsidRDefault="00AA1750" w:rsidP="00AA1750">
      <w:pPr>
        <w:spacing w:after="0"/>
      </w:pPr>
    </w:p>
    <w:p w14:paraId="25E8354D" w14:textId="7A033444" w:rsidR="00AA1750" w:rsidRPr="00587419" w:rsidRDefault="00AA1750" w:rsidP="00AA1750">
      <w:pPr>
        <w:spacing w:after="0" w:line="240" w:lineRule="auto"/>
        <w:jc w:val="both"/>
        <w:rPr>
          <w:rFonts w:ascii="Arial" w:hAnsi="Arial" w:cs="Arial"/>
          <w:i/>
          <w:sz w:val="20"/>
          <w:szCs w:val="20"/>
        </w:rPr>
      </w:pPr>
      <w:r w:rsidRPr="00587419">
        <w:rPr>
          <w:rFonts w:ascii="Arial" w:hAnsi="Arial" w:cs="Arial"/>
          <w:sz w:val="20"/>
          <w:szCs w:val="20"/>
        </w:rPr>
        <w:t xml:space="preserve">Količine predmeta nabave detaljno su navedene u </w:t>
      </w:r>
      <w:r>
        <w:rPr>
          <w:rFonts w:ascii="Arial" w:hAnsi="Arial" w:cs="Arial"/>
          <w:i/>
          <w:sz w:val="20"/>
          <w:szCs w:val="20"/>
        </w:rPr>
        <w:t xml:space="preserve">Prilogu II – </w:t>
      </w:r>
      <w:r w:rsidR="00063A14" w:rsidRPr="00AA1750">
        <w:rPr>
          <w:rFonts w:ascii="Arial" w:hAnsi="Arial" w:cs="Arial"/>
          <w:i/>
          <w:iCs/>
          <w:sz w:val="20"/>
          <w:szCs w:val="20"/>
        </w:rPr>
        <w:t>Troškovnik</w:t>
      </w:r>
      <w:r w:rsidR="00063A14">
        <w:rPr>
          <w:rFonts w:ascii="Arial" w:hAnsi="Arial" w:cs="Arial"/>
          <w:i/>
          <w:iCs/>
          <w:sz w:val="20"/>
          <w:szCs w:val="20"/>
        </w:rPr>
        <w:t xml:space="preserve"> i tehničke specifikacije</w:t>
      </w:r>
      <w:r w:rsidRPr="00587419">
        <w:rPr>
          <w:rFonts w:ascii="Arial" w:hAnsi="Arial" w:cs="Arial"/>
          <w:sz w:val="20"/>
          <w:szCs w:val="20"/>
        </w:rPr>
        <w:t xml:space="preserve">. Tehnički opisi predmeta nabave detaljno su navedeni u </w:t>
      </w:r>
      <w:r>
        <w:rPr>
          <w:rFonts w:ascii="Arial" w:hAnsi="Arial" w:cs="Arial"/>
          <w:i/>
          <w:sz w:val="20"/>
          <w:szCs w:val="20"/>
        </w:rPr>
        <w:t xml:space="preserve">Prilogu II – </w:t>
      </w:r>
      <w:r w:rsidR="00063A14" w:rsidRPr="00AA1750">
        <w:rPr>
          <w:rFonts w:ascii="Arial" w:hAnsi="Arial" w:cs="Arial"/>
          <w:i/>
          <w:iCs/>
          <w:sz w:val="20"/>
          <w:szCs w:val="20"/>
        </w:rPr>
        <w:t>Troškovnik</w:t>
      </w:r>
      <w:r w:rsidR="00063A14">
        <w:rPr>
          <w:rFonts w:ascii="Arial" w:hAnsi="Arial" w:cs="Arial"/>
          <w:i/>
          <w:iCs/>
          <w:sz w:val="20"/>
          <w:szCs w:val="20"/>
        </w:rPr>
        <w:t xml:space="preserve"> i tehničke specifikacije</w:t>
      </w:r>
      <w:r w:rsidRPr="00587419">
        <w:rPr>
          <w:rFonts w:ascii="Arial" w:hAnsi="Arial" w:cs="Arial"/>
          <w:i/>
          <w:sz w:val="20"/>
          <w:szCs w:val="20"/>
        </w:rPr>
        <w:t>.</w:t>
      </w:r>
    </w:p>
    <w:p w14:paraId="58519560" w14:textId="77777777" w:rsidR="00AA1750" w:rsidRPr="00587419" w:rsidRDefault="00AA1750" w:rsidP="00AA1750">
      <w:pPr>
        <w:spacing w:after="0" w:line="240" w:lineRule="auto"/>
        <w:jc w:val="both"/>
        <w:rPr>
          <w:rFonts w:ascii="Arial" w:hAnsi="Arial" w:cs="Arial"/>
          <w:i/>
          <w:sz w:val="20"/>
          <w:szCs w:val="20"/>
        </w:rPr>
      </w:pPr>
    </w:p>
    <w:p w14:paraId="488F69E4" w14:textId="14C53733" w:rsidR="00AA1750" w:rsidRPr="00587419" w:rsidRDefault="00AA1750" w:rsidP="00AA1750">
      <w:pPr>
        <w:spacing w:after="0" w:line="240" w:lineRule="auto"/>
        <w:jc w:val="both"/>
        <w:rPr>
          <w:rFonts w:ascii="Arial" w:hAnsi="Arial" w:cs="Arial"/>
          <w:i/>
          <w:sz w:val="20"/>
          <w:szCs w:val="20"/>
        </w:rPr>
      </w:pPr>
      <w:r w:rsidRPr="00587419">
        <w:rPr>
          <w:rFonts w:ascii="Arial" w:hAnsi="Arial" w:cs="Arial"/>
          <w:sz w:val="20"/>
          <w:szCs w:val="20"/>
        </w:rPr>
        <w:t xml:space="preserve">NAPOMENA: </w:t>
      </w:r>
      <w:r w:rsidRPr="00587419">
        <w:rPr>
          <w:rFonts w:ascii="Arial" w:hAnsi="Arial" w:cs="Arial"/>
          <w:i/>
          <w:sz w:val="20"/>
          <w:szCs w:val="20"/>
        </w:rPr>
        <w:t xml:space="preserve">Na svim mjestima </w:t>
      </w:r>
      <w:r>
        <w:rPr>
          <w:rFonts w:ascii="Arial" w:hAnsi="Arial" w:cs="Arial"/>
          <w:i/>
          <w:sz w:val="20"/>
          <w:szCs w:val="20"/>
        </w:rPr>
        <w:t>u troškovniku</w:t>
      </w:r>
      <w:r w:rsidR="00063A14">
        <w:rPr>
          <w:rFonts w:ascii="Arial" w:hAnsi="Arial" w:cs="Arial"/>
          <w:i/>
          <w:sz w:val="20"/>
          <w:szCs w:val="20"/>
        </w:rPr>
        <w:t xml:space="preserve"> i tehničkim specifikacijama</w:t>
      </w:r>
      <w:r w:rsidRPr="00587419">
        <w:rPr>
          <w:rFonts w:ascii="Arial" w:hAnsi="Arial" w:cs="Arial"/>
          <w:i/>
          <w:sz w:val="20"/>
          <w:szCs w:val="20"/>
        </w:rPr>
        <w:t xml:space="preserve"> gdje je </w:t>
      </w:r>
      <w:r>
        <w:rPr>
          <w:rFonts w:ascii="Arial" w:hAnsi="Arial" w:cs="Arial"/>
          <w:i/>
          <w:sz w:val="20"/>
          <w:szCs w:val="20"/>
        </w:rPr>
        <w:t xml:space="preserve">naveden </w:t>
      </w:r>
      <w:r w:rsidRPr="00587419">
        <w:rPr>
          <w:rFonts w:ascii="Arial" w:hAnsi="Arial" w:cs="Arial"/>
          <w:i/>
          <w:sz w:val="20"/>
          <w:szCs w:val="20"/>
        </w:rPr>
        <w:t>proizvođač</w:t>
      </w:r>
      <w:r>
        <w:rPr>
          <w:rFonts w:ascii="Arial" w:hAnsi="Arial" w:cs="Arial"/>
          <w:i/>
          <w:sz w:val="20"/>
          <w:szCs w:val="20"/>
        </w:rPr>
        <w:t xml:space="preserve"> </w:t>
      </w:r>
      <w:r w:rsidRPr="00587419">
        <w:rPr>
          <w:rFonts w:ascii="Arial" w:hAnsi="Arial" w:cs="Arial"/>
          <w:i/>
          <w:sz w:val="20"/>
          <w:szCs w:val="20"/>
        </w:rPr>
        <w:t>/</w:t>
      </w:r>
      <w:r>
        <w:rPr>
          <w:rFonts w:ascii="Arial" w:hAnsi="Arial" w:cs="Arial"/>
          <w:i/>
          <w:sz w:val="20"/>
          <w:szCs w:val="20"/>
        </w:rPr>
        <w:t xml:space="preserve"> </w:t>
      </w:r>
      <w:proofErr w:type="spellStart"/>
      <w:r w:rsidRPr="00587419">
        <w:rPr>
          <w:rFonts w:ascii="Arial" w:hAnsi="Arial" w:cs="Arial"/>
          <w:i/>
          <w:sz w:val="20"/>
          <w:szCs w:val="20"/>
        </w:rPr>
        <w:t>mar</w:t>
      </w:r>
      <w:r>
        <w:rPr>
          <w:rFonts w:ascii="Arial" w:hAnsi="Arial" w:cs="Arial"/>
          <w:i/>
          <w:sz w:val="20"/>
          <w:szCs w:val="20"/>
        </w:rPr>
        <w:t>a</w:t>
      </w:r>
      <w:r w:rsidRPr="00587419">
        <w:rPr>
          <w:rFonts w:ascii="Arial" w:hAnsi="Arial" w:cs="Arial"/>
          <w:i/>
          <w:sz w:val="20"/>
          <w:szCs w:val="20"/>
        </w:rPr>
        <w:t>u</w:t>
      </w:r>
      <w:proofErr w:type="spellEnd"/>
      <w:r>
        <w:rPr>
          <w:rFonts w:ascii="Arial" w:hAnsi="Arial" w:cs="Arial"/>
          <w:i/>
          <w:sz w:val="20"/>
          <w:szCs w:val="20"/>
        </w:rPr>
        <w:t xml:space="preserve"> </w:t>
      </w:r>
      <w:r w:rsidRPr="00587419">
        <w:rPr>
          <w:rFonts w:ascii="Arial" w:hAnsi="Arial" w:cs="Arial"/>
          <w:i/>
          <w:sz w:val="20"/>
          <w:szCs w:val="20"/>
        </w:rPr>
        <w:t>/</w:t>
      </w:r>
      <w:r>
        <w:rPr>
          <w:rFonts w:ascii="Arial" w:hAnsi="Arial" w:cs="Arial"/>
          <w:i/>
          <w:sz w:val="20"/>
          <w:szCs w:val="20"/>
        </w:rPr>
        <w:t xml:space="preserve"> </w:t>
      </w:r>
      <w:r w:rsidRPr="00587419">
        <w:rPr>
          <w:rFonts w:ascii="Arial" w:hAnsi="Arial" w:cs="Arial"/>
          <w:i/>
          <w:sz w:val="20"/>
          <w:szCs w:val="20"/>
        </w:rPr>
        <w:t>tip</w:t>
      </w:r>
      <w:r>
        <w:rPr>
          <w:rFonts w:ascii="Arial" w:hAnsi="Arial" w:cs="Arial"/>
          <w:i/>
          <w:sz w:val="20"/>
          <w:szCs w:val="20"/>
        </w:rPr>
        <w:t xml:space="preserve"> </w:t>
      </w:r>
      <w:r w:rsidRPr="00587419">
        <w:rPr>
          <w:rFonts w:ascii="Arial" w:hAnsi="Arial" w:cs="Arial"/>
          <w:i/>
          <w:sz w:val="20"/>
          <w:szCs w:val="20"/>
        </w:rPr>
        <w:t>/</w:t>
      </w:r>
      <w:r>
        <w:rPr>
          <w:rFonts w:ascii="Arial" w:hAnsi="Arial" w:cs="Arial"/>
          <w:i/>
          <w:sz w:val="20"/>
          <w:szCs w:val="20"/>
        </w:rPr>
        <w:t xml:space="preserve"> </w:t>
      </w:r>
      <w:r w:rsidRPr="00587419">
        <w:rPr>
          <w:rFonts w:ascii="Arial" w:hAnsi="Arial" w:cs="Arial"/>
          <w:i/>
          <w:sz w:val="20"/>
          <w:szCs w:val="20"/>
        </w:rPr>
        <w:t>model</w:t>
      </w:r>
      <w:r>
        <w:rPr>
          <w:rFonts w:ascii="Arial" w:hAnsi="Arial" w:cs="Arial"/>
          <w:i/>
          <w:sz w:val="20"/>
          <w:szCs w:val="20"/>
        </w:rPr>
        <w:t xml:space="preserve"> </w:t>
      </w:r>
      <w:r w:rsidRPr="00587419">
        <w:rPr>
          <w:rFonts w:ascii="Arial" w:hAnsi="Arial" w:cs="Arial"/>
          <w:i/>
          <w:sz w:val="20"/>
          <w:szCs w:val="20"/>
        </w:rPr>
        <w:t>/</w:t>
      </w:r>
      <w:r>
        <w:rPr>
          <w:rFonts w:ascii="Arial" w:hAnsi="Arial" w:cs="Arial"/>
          <w:i/>
          <w:sz w:val="20"/>
          <w:szCs w:val="20"/>
        </w:rPr>
        <w:t xml:space="preserve"> </w:t>
      </w:r>
      <w:r w:rsidRPr="00587419">
        <w:rPr>
          <w:rFonts w:ascii="Arial" w:hAnsi="Arial" w:cs="Arial"/>
          <w:i/>
          <w:sz w:val="20"/>
          <w:szCs w:val="20"/>
        </w:rPr>
        <w:t>norm</w:t>
      </w:r>
      <w:r>
        <w:rPr>
          <w:rFonts w:ascii="Arial" w:hAnsi="Arial" w:cs="Arial"/>
          <w:i/>
          <w:sz w:val="20"/>
          <w:szCs w:val="20"/>
        </w:rPr>
        <w:t xml:space="preserve">a </w:t>
      </w:r>
      <w:r w:rsidRPr="00587419">
        <w:rPr>
          <w:rFonts w:ascii="Arial" w:hAnsi="Arial" w:cs="Arial"/>
          <w:i/>
          <w:sz w:val="20"/>
          <w:szCs w:val="20"/>
        </w:rPr>
        <w:t>/</w:t>
      </w:r>
      <w:r>
        <w:rPr>
          <w:rFonts w:ascii="Arial" w:hAnsi="Arial" w:cs="Arial"/>
          <w:i/>
          <w:sz w:val="20"/>
          <w:szCs w:val="20"/>
        </w:rPr>
        <w:t xml:space="preserve"> </w:t>
      </w:r>
      <w:r w:rsidRPr="00587419">
        <w:rPr>
          <w:rFonts w:ascii="Arial" w:hAnsi="Arial" w:cs="Arial"/>
          <w:i/>
          <w:sz w:val="20"/>
          <w:szCs w:val="20"/>
        </w:rPr>
        <w:t xml:space="preserve">standard nekog artikla podrazumijeva se da je riječ o formulaciji </w:t>
      </w:r>
      <w:r>
        <w:rPr>
          <w:rFonts w:ascii="Arial" w:hAnsi="Arial" w:cs="Arial"/>
          <w:i/>
          <w:sz w:val="20"/>
          <w:szCs w:val="20"/>
        </w:rPr>
        <w:t>„</w:t>
      </w:r>
      <w:r w:rsidRPr="00587419">
        <w:rPr>
          <w:rFonts w:ascii="Arial" w:hAnsi="Arial" w:cs="Arial"/>
          <w:i/>
          <w:sz w:val="20"/>
          <w:szCs w:val="20"/>
        </w:rPr>
        <w:t>ili jednakovrijedno". Na svim mjestima u troško</w:t>
      </w:r>
      <w:r>
        <w:rPr>
          <w:rFonts w:ascii="Arial" w:hAnsi="Arial" w:cs="Arial"/>
          <w:i/>
          <w:sz w:val="20"/>
          <w:szCs w:val="20"/>
        </w:rPr>
        <w:t>vniku</w:t>
      </w:r>
      <w:r w:rsidR="00063A14">
        <w:rPr>
          <w:rFonts w:ascii="Arial" w:hAnsi="Arial" w:cs="Arial"/>
          <w:i/>
          <w:sz w:val="20"/>
          <w:szCs w:val="20"/>
        </w:rPr>
        <w:t xml:space="preserve"> i tehničkim specifikacijama</w:t>
      </w:r>
      <w:r w:rsidRPr="00587419">
        <w:rPr>
          <w:rFonts w:ascii="Arial" w:hAnsi="Arial" w:cs="Arial"/>
          <w:i/>
          <w:sz w:val="20"/>
          <w:szCs w:val="20"/>
        </w:rPr>
        <w:t xml:space="preserve"> gdje</w:t>
      </w:r>
      <w:r>
        <w:rPr>
          <w:rFonts w:ascii="Arial" w:hAnsi="Arial" w:cs="Arial"/>
          <w:i/>
          <w:sz w:val="20"/>
          <w:szCs w:val="20"/>
        </w:rPr>
        <w:t xml:space="preserve"> su navedene dimenzije proizvoda, iste su </w:t>
      </w:r>
      <w:r w:rsidRPr="00587419">
        <w:rPr>
          <w:rFonts w:ascii="Arial" w:hAnsi="Arial" w:cs="Arial"/>
          <w:i/>
          <w:sz w:val="20"/>
          <w:szCs w:val="20"/>
        </w:rPr>
        <w:t>uvjetovane veličinom prostora u koji se proizvod ugrađuje.</w:t>
      </w:r>
    </w:p>
    <w:p w14:paraId="40DE3E7F" w14:textId="77777777" w:rsidR="00AA1750" w:rsidRPr="00587419" w:rsidRDefault="00AA1750" w:rsidP="00AA1750">
      <w:pPr>
        <w:spacing w:after="0" w:line="240" w:lineRule="auto"/>
        <w:jc w:val="both"/>
        <w:rPr>
          <w:rFonts w:ascii="Arial" w:hAnsi="Arial" w:cs="Arial"/>
          <w:sz w:val="20"/>
          <w:szCs w:val="20"/>
        </w:rPr>
      </w:pPr>
    </w:p>
    <w:p w14:paraId="6AFB408B" w14:textId="77777777" w:rsidR="0004526C" w:rsidRDefault="0004526C" w:rsidP="00066110">
      <w:pPr>
        <w:spacing w:after="0" w:line="240" w:lineRule="auto"/>
        <w:jc w:val="both"/>
        <w:rPr>
          <w:rFonts w:ascii="Arial" w:hAnsi="Arial" w:cs="Arial"/>
          <w:sz w:val="20"/>
          <w:szCs w:val="20"/>
        </w:rPr>
      </w:pPr>
    </w:p>
    <w:p w14:paraId="370204B6" w14:textId="77777777" w:rsidR="0004526C" w:rsidRDefault="0004526C" w:rsidP="00066110">
      <w:pPr>
        <w:spacing w:after="0" w:line="240" w:lineRule="auto"/>
        <w:jc w:val="both"/>
        <w:rPr>
          <w:rFonts w:ascii="Arial" w:hAnsi="Arial" w:cs="Arial"/>
          <w:sz w:val="20"/>
          <w:szCs w:val="20"/>
        </w:rPr>
      </w:pPr>
    </w:p>
    <w:p w14:paraId="134D3931" w14:textId="77777777" w:rsidR="0004526C" w:rsidRDefault="0004526C" w:rsidP="00066110">
      <w:pPr>
        <w:spacing w:after="0" w:line="240" w:lineRule="auto"/>
        <w:jc w:val="both"/>
        <w:rPr>
          <w:rFonts w:ascii="Arial" w:hAnsi="Arial" w:cs="Arial"/>
          <w:sz w:val="20"/>
          <w:szCs w:val="20"/>
        </w:rPr>
      </w:pPr>
    </w:p>
    <w:p w14:paraId="1F6CF64D" w14:textId="77777777" w:rsidR="0004526C" w:rsidRDefault="0004526C" w:rsidP="00066110">
      <w:pPr>
        <w:spacing w:after="0" w:line="240" w:lineRule="auto"/>
        <w:jc w:val="both"/>
        <w:rPr>
          <w:rFonts w:ascii="Arial" w:hAnsi="Arial" w:cs="Arial"/>
          <w:sz w:val="20"/>
          <w:szCs w:val="20"/>
        </w:rPr>
      </w:pPr>
    </w:p>
    <w:p w14:paraId="34B7F5DB" w14:textId="77777777" w:rsidR="0004526C" w:rsidRDefault="0004526C" w:rsidP="00066110">
      <w:pPr>
        <w:spacing w:after="0" w:line="240" w:lineRule="auto"/>
        <w:jc w:val="both"/>
        <w:rPr>
          <w:rFonts w:ascii="Arial" w:hAnsi="Arial" w:cs="Arial"/>
          <w:sz w:val="20"/>
          <w:szCs w:val="20"/>
        </w:rPr>
      </w:pPr>
    </w:p>
    <w:p w14:paraId="7F73922D" w14:textId="77777777" w:rsidR="0004526C" w:rsidRDefault="0004526C" w:rsidP="00066110">
      <w:pPr>
        <w:spacing w:after="0" w:line="240" w:lineRule="auto"/>
        <w:jc w:val="both"/>
        <w:rPr>
          <w:rFonts w:ascii="Arial" w:hAnsi="Arial" w:cs="Arial"/>
          <w:sz w:val="20"/>
          <w:szCs w:val="20"/>
        </w:rPr>
      </w:pPr>
    </w:p>
    <w:p w14:paraId="3867EF74" w14:textId="3D72FD7E" w:rsidR="00DC0630" w:rsidRPr="00066110" w:rsidRDefault="00AA1750" w:rsidP="00066110">
      <w:pPr>
        <w:spacing w:after="0" w:line="240" w:lineRule="auto"/>
        <w:jc w:val="both"/>
        <w:rPr>
          <w:rFonts w:ascii="Arial" w:hAnsi="Arial" w:cs="Arial"/>
          <w:sz w:val="20"/>
          <w:szCs w:val="20"/>
        </w:rPr>
      </w:pPr>
      <w:r w:rsidRPr="00587419">
        <w:rPr>
          <w:rFonts w:ascii="Arial" w:hAnsi="Arial" w:cs="Arial"/>
          <w:sz w:val="20"/>
          <w:szCs w:val="20"/>
        </w:rPr>
        <w:t>Ponuditelj mora potvrditi da roba koj</w:t>
      </w:r>
      <w:r>
        <w:rPr>
          <w:rFonts w:ascii="Arial" w:hAnsi="Arial" w:cs="Arial"/>
          <w:sz w:val="20"/>
          <w:szCs w:val="20"/>
        </w:rPr>
        <w:t>u</w:t>
      </w:r>
      <w:r w:rsidRPr="00587419">
        <w:rPr>
          <w:rFonts w:ascii="Arial" w:hAnsi="Arial" w:cs="Arial"/>
          <w:sz w:val="20"/>
          <w:szCs w:val="20"/>
        </w:rPr>
        <w:t xml:space="preserve"> nudi udovoljavaju tehničkim opisima koje je Naručitelj odredio u </w:t>
      </w:r>
      <w:r>
        <w:rPr>
          <w:rFonts w:ascii="Arial" w:hAnsi="Arial" w:cs="Arial"/>
          <w:i/>
          <w:sz w:val="20"/>
          <w:szCs w:val="20"/>
        </w:rPr>
        <w:t xml:space="preserve">Prilogu II – </w:t>
      </w:r>
      <w:r w:rsidR="00063A14" w:rsidRPr="00AA1750">
        <w:rPr>
          <w:rFonts w:ascii="Arial" w:hAnsi="Arial" w:cs="Arial"/>
          <w:i/>
          <w:iCs/>
          <w:sz w:val="20"/>
          <w:szCs w:val="20"/>
        </w:rPr>
        <w:t>Troškovnik</w:t>
      </w:r>
      <w:r w:rsidR="00063A14">
        <w:rPr>
          <w:rFonts w:ascii="Arial" w:hAnsi="Arial" w:cs="Arial"/>
          <w:i/>
          <w:iCs/>
          <w:sz w:val="20"/>
          <w:szCs w:val="20"/>
        </w:rPr>
        <w:t xml:space="preserve"> i tehničke specifikacije</w:t>
      </w:r>
      <w:r w:rsidRPr="00587419">
        <w:rPr>
          <w:rFonts w:ascii="Arial" w:hAnsi="Arial" w:cs="Arial"/>
          <w:i/>
          <w:sz w:val="20"/>
          <w:szCs w:val="20"/>
        </w:rPr>
        <w:t>.</w:t>
      </w:r>
      <w:r w:rsidRPr="00587419">
        <w:rPr>
          <w:rFonts w:ascii="Arial" w:hAnsi="Arial" w:cs="Arial"/>
          <w:sz w:val="20"/>
          <w:szCs w:val="20"/>
        </w:rPr>
        <w:t xml:space="preserve"> Ispunjenje ovog zahtjeva Ponuditelj potvrđuje dostavljanjem potpisanog i ovjerenog </w:t>
      </w:r>
      <w:r>
        <w:rPr>
          <w:rFonts w:ascii="Arial" w:hAnsi="Arial" w:cs="Arial"/>
          <w:i/>
          <w:sz w:val="20"/>
          <w:szCs w:val="20"/>
        </w:rPr>
        <w:t xml:space="preserve">Priloga II – </w:t>
      </w:r>
      <w:r w:rsidR="00063A14" w:rsidRPr="00AA1750">
        <w:rPr>
          <w:rFonts w:ascii="Arial" w:hAnsi="Arial" w:cs="Arial"/>
          <w:i/>
          <w:iCs/>
          <w:sz w:val="20"/>
          <w:szCs w:val="20"/>
        </w:rPr>
        <w:t>Troškovnik</w:t>
      </w:r>
      <w:r w:rsidR="00063A14">
        <w:rPr>
          <w:rFonts w:ascii="Arial" w:hAnsi="Arial" w:cs="Arial"/>
          <w:i/>
          <w:iCs/>
          <w:sz w:val="20"/>
          <w:szCs w:val="20"/>
        </w:rPr>
        <w:t xml:space="preserve"> i tehničke specifikacije</w:t>
      </w:r>
      <w:r w:rsidRPr="00CC01B9">
        <w:rPr>
          <w:rFonts w:ascii="Arial" w:hAnsi="Arial" w:cs="Arial"/>
          <w:i/>
          <w:sz w:val="20"/>
          <w:szCs w:val="20"/>
        </w:rPr>
        <w:t>,</w:t>
      </w:r>
      <w:r w:rsidRPr="00CC01B9">
        <w:rPr>
          <w:rFonts w:ascii="Arial" w:hAnsi="Arial" w:cs="Arial"/>
          <w:sz w:val="20"/>
          <w:szCs w:val="20"/>
        </w:rPr>
        <w:t xml:space="preserve"> te dostavljanjem potpisane izjave osobe ovlaštene za zastupanje gospodarskog subjekta prema obrascu </w:t>
      </w:r>
      <w:r w:rsidRPr="00CC01B9">
        <w:rPr>
          <w:rFonts w:ascii="Arial" w:hAnsi="Arial" w:cs="Arial"/>
          <w:i/>
          <w:sz w:val="20"/>
          <w:szCs w:val="20"/>
        </w:rPr>
        <w:t>Prilog III – Izjava ponuditelja</w:t>
      </w:r>
      <w:r w:rsidRPr="00CC01B9">
        <w:rPr>
          <w:rFonts w:ascii="Arial" w:hAnsi="Arial" w:cs="Arial"/>
          <w:sz w:val="20"/>
          <w:szCs w:val="20"/>
        </w:rPr>
        <w:t>.</w:t>
      </w:r>
    </w:p>
    <w:p w14:paraId="524A6467" w14:textId="77777777" w:rsidR="0004526C" w:rsidRDefault="0004526C" w:rsidP="00703601">
      <w:pPr>
        <w:pStyle w:val="Heading4"/>
        <w:jc w:val="left"/>
        <w:rPr>
          <w:rFonts w:cs="Arial"/>
          <w:sz w:val="22"/>
          <w:szCs w:val="22"/>
        </w:rPr>
      </w:pPr>
      <w:bookmarkStart w:id="55" w:name="_Toc57018073"/>
    </w:p>
    <w:p w14:paraId="3D836F6E" w14:textId="3E941730" w:rsidR="00367D3C" w:rsidRPr="00862CBC" w:rsidRDefault="00066110" w:rsidP="00703601">
      <w:pPr>
        <w:pStyle w:val="Heading4"/>
        <w:jc w:val="left"/>
        <w:rPr>
          <w:rFonts w:cs="Arial"/>
          <w:sz w:val="22"/>
          <w:szCs w:val="22"/>
        </w:rPr>
      </w:pPr>
      <w:r>
        <w:rPr>
          <w:rFonts w:cs="Arial"/>
          <w:sz w:val="22"/>
          <w:szCs w:val="22"/>
        </w:rPr>
        <w:t>2</w:t>
      </w:r>
      <w:r w:rsidR="00367D3C" w:rsidRPr="00862CBC">
        <w:rPr>
          <w:rFonts w:cs="Arial"/>
          <w:sz w:val="22"/>
          <w:szCs w:val="22"/>
        </w:rPr>
        <w:t>.5</w:t>
      </w:r>
      <w:r w:rsidR="005D49A5" w:rsidRPr="00862CBC">
        <w:rPr>
          <w:rFonts w:cs="Arial"/>
          <w:sz w:val="22"/>
          <w:szCs w:val="22"/>
        </w:rPr>
        <w:t xml:space="preserve"> Financijska ponuda</w:t>
      </w:r>
      <w:bookmarkEnd w:id="55"/>
    </w:p>
    <w:p w14:paraId="737FEA32" w14:textId="77777777" w:rsidR="00367D3C" w:rsidRPr="00862CBC" w:rsidRDefault="00367D3C" w:rsidP="00703601">
      <w:pPr>
        <w:spacing w:after="0" w:line="240" w:lineRule="auto"/>
        <w:jc w:val="both"/>
        <w:rPr>
          <w:rFonts w:ascii="Arial" w:hAnsi="Arial" w:cs="Arial"/>
          <w:sz w:val="20"/>
          <w:szCs w:val="20"/>
          <w:highlight w:val="green"/>
        </w:rPr>
      </w:pPr>
    </w:p>
    <w:p w14:paraId="6B9B9772" w14:textId="7F69CCF5" w:rsidR="00367D3C" w:rsidRPr="00862CBC" w:rsidRDefault="00367D3C" w:rsidP="00703601">
      <w:pPr>
        <w:spacing w:after="0" w:line="240" w:lineRule="auto"/>
        <w:jc w:val="both"/>
        <w:rPr>
          <w:rFonts w:ascii="Arial" w:hAnsi="Arial" w:cs="Arial"/>
          <w:sz w:val="20"/>
          <w:szCs w:val="20"/>
        </w:rPr>
      </w:pPr>
      <w:r w:rsidRPr="00862CBC">
        <w:rPr>
          <w:rFonts w:ascii="Arial" w:hAnsi="Arial" w:cs="Arial"/>
          <w:sz w:val="20"/>
          <w:szCs w:val="20"/>
        </w:rPr>
        <w:t xml:space="preserve">Financijska ponuda Ponuditelja se iskazuje u </w:t>
      </w:r>
      <w:r w:rsidRPr="00862CBC">
        <w:rPr>
          <w:rFonts w:ascii="Arial" w:hAnsi="Arial" w:cs="Arial"/>
          <w:i/>
          <w:sz w:val="20"/>
          <w:szCs w:val="20"/>
        </w:rPr>
        <w:t xml:space="preserve">Prilogu II – </w:t>
      </w:r>
      <w:r w:rsidR="00063A14" w:rsidRPr="00AA1750">
        <w:rPr>
          <w:rFonts w:ascii="Arial" w:hAnsi="Arial" w:cs="Arial"/>
          <w:i/>
          <w:iCs/>
          <w:sz w:val="20"/>
          <w:szCs w:val="20"/>
        </w:rPr>
        <w:t>Troškovnik</w:t>
      </w:r>
      <w:r w:rsidR="00063A14">
        <w:rPr>
          <w:rFonts w:ascii="Arial" w:hAnsi="Arial" w:cs="Arial"/>
          <w:i/>
          <w:iCs/>
          <w:sz w:val="20"/>
          <w:szCs w:val="20"/>
        </w:rPr>
        <w:t xml:space="preserve"> i tehničke specifikacije</w:t>
      </w:r>
      <w:r w:rsidRPr="00862CBC">
        <w:rPr>
          <w:rFonts w:ascii="Arial" w:hAnsi="Arial" w:cs="Arial"/>
          <w:sz w:val="20"/>
          <w:szCs w:val="20"/>
        </w:rPr>
        <w:t xml:space="preserve">. Ponuditelji su obvezni ponuditi sve stavke navedene u </w:t>
      </w:r>
      <w:r w:rsidRPr="00862CBC">
        <w:rPr>
          <w:rFonts w:ascii="Arial" w:hAnsi="Arial" w:cs="Arial"/>
          <w:i/>
          <w:sz w:val="20"/>
          <w:szCs w:val="20"/>
        </w:rPr>
        <w:t xml:space="preserve">Prilogu II – </w:t>
      </w:r>
      <w:r w:rsidR="00063A14" w:rsidRPr="00AA1750">
        <w:rPr>
          <w:rFonts w:ascii="Arial" w:hAnsi="Arial" w:cs="Arial"/>
          <w:i/>
          <w:iCs/>
          <w:sz w:val="20"/>
          <w:szCs w:val="20"/>
        </w:rPr>
        <w:t>Troškovnik</w:t>
      </w:r>
      <w:r w:rsidR="00063A14">
        <w:rPr>
          <w:rFonts w:ascii="Arial" w:hAnsi="Arial" w:cs="Arial"/>
          <w:i/>
          <w:iCs/>
          <w:sz w:val="20"/>
          <w:szCs w:val="20"/>
        </w:rPr>
        <w:t xml:space="preserve"> i tehničke specifikacije</w:t>
      </w:r>
      <w:r w:rsidRPr="00862CBC">
        <w:rPr>
          <w:rFonts w:ascii="Arial" w:hAnsi="Arial" w:cs="Arial"/>
          <w:sz w:val="20"/>
          <w:szCs w:val="20"/>
        </w:rPr>
        <w:t>. U suprotnom ponuda Ponuditelja će se ocijeniti neprihvatljivom.</w:t>
      </w:r>
    </w:p>
    <w:p w14:paraId="4B0DD352" w14:textId="77777777" w:rsidR="00367D3C" w:rsidRPr="00862CBC" w:rsidRDefault="00367D3C" w:rsidP="00703601">
      <w:pPr>
        <w:spacing w:after="0" w:line="240" w:lineRule="auto"/>
        <w:jc w:val="both"/>
        <w:rPr>
          <w:rFonts w:ascii="Arial" w:hAnsi="Arial" w:cs="Arial"/>
          <w:sz w:val="20"/>
          <w:szCs w:val="20"/>
        </w:rPr>
      </w:pPr>
    </w:p>
    <w:p w14:paraId="6C137F48" w14:textId="110FDFCE" w:rsidR="007225AE" w:rsidRPr="00862CBC" w:rsidRDefault="00367D3C" w:rsidP="00703601">
      <w:pPr>
        <w:spacing w:after="0" w:line="240" w:lineRule="auto"/>
        <w:jc w:val="both"/>
        <w:rPr>
          <w:rFonts w:ascii="Arial" w:hAnsi="Arial" w:cs="Arial"/>
          <w:sz w:val="20"/>
          <w:szCs w:val="20"/>
        </w:rPr>
      </w:pPr>
      <w:r w:rsidRPr="00862CBC">
        <w:rPr>
          <w:rFonts w:ascii="Arial" w:hAnsi="Arial" w:cs="Arial"/>
          <w:sz w:val="20"/>
          <w:szCs w:val="20"/>
        </w:rPr>
        <w:t xml:space="preserve">Cijena pojedinih stavki predmeta nabave ugovara se prema uvjetima navedenim u </w:t>
      </w:r>
      <w:r w:rsidRPr="00862CBC">
        <w:rPr>
          <w:rFonts w:ascii="Arial" w:hAnsi="Arial" w:cs="Arial"/>
          <w:i/>
          <w:sz w:val="20"/>
          <w:szCs w:val="20"/>
        </w:rPr>
        <w:t>Prilogu II –</w:t>
      </w:r>
      <w:r w:rsidR="00063A14" w:rsidRPr="00063A14">
        <w:rPr>
          <w:rFonts w:ascii="Arial" w:hAnsi="Arial" w:cs="Arial"/>
          <w:i/>
          <w:iCs/>
          <w:sz w:val="20"/>
          <w:szCs w:val="20"/>
        </w:rPr>
        <w:t xml:space="preserve"> </w:t>
      </w:r>
      <w:r w:rsidR="00063A14" w:rsidRPr="00AA1750">
        <w:rPr>
          <w:rFonts w:ascii="Arial" w:hAnsi="Arial" w:cs="Arial"/>
          <w:i/>
          <w:iCs/>
          <w:sz w:val="20"/>
          <w:szCs w:val="20"/>
        </w:rPr>
        <w:t>Troškovnik</w:t>
      </w:r>
      <w:r w:rsidR="00063A14">
        <w:rPr>
          <w:rFonts w:ascii="Arial" w:hAnsi="Arial" w:cs="Arial"/>
          <w:i/>
          <w:iCs/>
          <w:sz w:val="20"/>
          <w:szCs w:val="20"/>
        </w:rPr>
        <w:t xml:space="preserve"> i tehničke specifikacije</w:t>
      </w:r>
      <w:r w:rsidRPr="00862CBC">
        <w:rPr>
          <w:rFonts w:ascii="Arial" w:hAnsi="Arial" w:cs="Arial"/>
          <w:sz w:val="20"/>
          <w:szCs w:val="20"/>
        </w:rPr>
        <w:t xml:space="preserve">. Jedinične cijene u ugovornom troškovniku sadrže posredne i neposredne troškove </w:t>
      </w:r>
      <w:r w:rsidR="00BB1C34" w:rsidRPr="00862CBC">
        <w:rPr>
          <w:rFonts w:ascii="Arial" w:hAnsi="Arial" w:cs="Arial"/>
          <w:sz w:val="20"/>
          <w:szCs w:val="20"/>
        </w:rPr>
        <w:t xml:space="preserve">usluge koja je predmet Poziva na dostavu ponuda, </w:t>
      </w:r>
      <w:r w:rsidRPr="00862CBC">
        <w:rPr>
          <w:rFonts w:ascii="Arial" w:hAnsi="Arial" w:cs="Arial"/>
          <w:sz w:val="20"/>
          <w:szCs w:val="20"/>
        </w:rPr>
        <w:t xml:space="preserve">osim poreza na dodanu vrijednost. U navedenu cijenu uključeni su svi troškovi i izdaci potrebni </w:t>
      </w:r>
      <w:r w:rsidR="005A08EC" w:rsidRPr="00862CBC">
        <w:rPr>
          <w:rFonts w:ascii="Arial" w:hAnsi="Arial" w:cs="Arial"/>
          <w:sz w:val="20"/>
          <w:szCs w:val="20"/>
        </w:rPr>
        <w:t>za izvršenje predmeta nabave do potpune gotovosti i funkcionalnosti.</w:t>
      </w:r>
    </w:p>
    <w:p w14:paraId="702BB184" w14:textId="57461AC6" w:rsidR="005D49A5" w:rsidRPr="00862CBC" w:rsidRDefault="005D49A5" w:rsidP="00703601">
      <w:pPr>
        <w:spacing w:after="0" w:line="240" w:lineRule="auto"/>
        <w:jc w:val="both"/>
        <w:rPr>
          <w:rFonts w:ascii="Arial" w:hAnsi="Arial" w:cs="Arial"/>
          <w:sz w:val="20"/>
          <w:szCs w:val="20"/>
        </w:rPr>
      </w:pPr>
    </w:p>
    <w:p w14:paraId="4EA5905D" w14:textId="600FFC86" w:rsidR="005D49A5" w:rsidRPr="00862CBC" w:rsidRDefault="005D49A5" w:rsidP="00703601">
      <w:pPr>
        <w:spacing w:after="0" w:line="240" w:lineRule="auto"/>
        <w:jc w:val="both"/>
        <w:rPr>
          <w:rFonts w:ascii="Arial" w:hAnsi="Arial" w:cs="Arial"/>
          <w:sz w:val="20"/>
          <w:szCs w:val="20"/>
        </w:rPr>
      </w:pPr>
      <w:r w:rsidRPr="00862CBC">
        <w:rPr>
          <w:rFonts w:ascii="Arial" w:hAnsi="Arial" w:cs="Arial"/>
          <w:sz w:val="20"/>
          <w:szCs w:val="20"/>
        </w:rPr>
        <w:t>Obrazac troškovnika</w:t>
      </w:r>
      <w:r w:rsidR="00063A14">
        <w:rPr>
          <w:rFonts w:ascii="Arial" w:hAnsi="Arial" w:cs="Arial"/>
          <w:sz w:val="20"/>
          <w:szCs w:val="20"/>
        </w:rPr>
        <w:t xml:space="preserve"> i tehničkih specifikacija</w:t>
      </w:r>
      <w:r w:rsidRPr="00862CBC">
        <w:rPr>
          <w:rFonts w:ascii="Arial" w:hAnsi="Arial" w:cs="Arial"/>
          <w:sz w:val="20"/>
          <w:szCs w:val="20"/>
        </w:rPr>
        <w:t xml:space="preserve"> je u formatu </w:t>
      </w:r>
      <w:proofErr w:type="spellStart"/>
      <w:r w:rsidR="00063A14">
        <w:rPr>
          <w:rFonts w:ascii="Arial" w:hAnsi="Arial" w:cs="Arial"/>
          <w:sz w:val="20"/>
          <w:szCs w:val="20"/>
        </w:rPr>
        <w:t>excel</w:t>
      </w:r>
      <w:proofErr w:type="spellEnd"/>
      <w:r w:rsidR="00063A14">
        <w:rPr>
          <w:rFonts w:ascii="Arial" w:hAnsi="Arial" w:cs="Arial"/>
          <w:sz w:val="20"/>
          <w:szCs w:val="20"/>
        </w:rPr>
        <w:t xml:space="preserve"> t</w:t>
      </w:r>
      <w:r w:rsidR="00BB1C34" w:rsidRPr="00862CBC">
        <w:rPr>
          <w:rFonts w:ascii="Arial" w:hAnsi="Arial" w:cs="Arial"/>
          <w:sz w:val="20"/>
          <w:szCs w:val="20"/>
        </w:rPr>
        <w:t>ablice</w:t>
      </w:r>
      <w:r w:rsidRPr="00862CBC">
        <w:rPr>
          <w:rFonts w:ascii="Arial" w:hAnsi="Arial" w:cs="Arial"/>
          <w:sz w:val="20"/>
          <w:szCs w:val="20"/>
        </w:rPr>
        <w:t xml:space="preserve"> potrebno je ispuniti na sljedeći način:</w:t>
      </w:r>
    </w:p>
    <w:p w14:paraId="5A3A52D4" w14:textId="3FFE819D" w:rsidR="005D49A5" w:rsidRPr="00862CBC" w:rsidRDefault="005D49A5" w:rsidP="00D62578">
      <w:pPr>
        <w:pStyle w:val="ListParagraph"/>
        <w:numPr>
          <w:ilvl w:val="0"/>
          <w:numId w:val="21"/>
        </w:numPr>
        <w:spacing w:after="0" w:line="240" w:lineRule="auto"/>
        <w:jc w:val="both"/>
        <w:rPr>
          <w:rFonts w:ascii="Arial" w:hAnsi="Arial" w:cs="Arial"/>
          <w:sz w:val="20"/>
          <w:szCs w:val="20"/>
        </w:rPr>
      </w:pPr>
      <w:r w:rsidRPr="00862CBC">
        <w:rPr>
          <w:rFonts w:ascii="Arial" w:hAnsi="Arial" w:cs="Arial"/>
          <w:sz w:val="20"/>
          <w:szCs w:val="20"/>
        </w:rPr>
        <w:t>Jedinična cijena stavki i ukupna cijena se iskazuju punim brojem sa dvije decimale bez PDV-a i u apsolutnom iznosu.</w:t>
      </w:r>
    </w:p>
    <w:p w14:paraId="0A8877B2" w14:textId="408E9844" w:rsidR="005D49A5" w:rsidRPr="00862CBC" w:rsidRDefault="005D49A5" w:rsidP="00D62578">
      <w:pPr>
        <w:pStyle w:val="ListParagraph"/>
        <w:numPr>
          <w:ilvl w:val="0"/>
          <w:numId w:val="22"/>
        </w:numPr>
        <w:spacing w:after="0" w:line="240" w:lineRule="auto"/>
        <w:jc w:val="both"/>
        <w:rPr>
          <w:rFonts w:ascii="Arial" w:hAnsi="Arial" w:cs="Arial"/>
          <w:sz w:val="20"/>
          <w:szCs w:val="20"/>
        </w:rPr>
      </w:pPr>
      <w:r w:rsidRPr="00862CBC">
        <w:rPr>
          <w:rFonts w:ascii="Arial" w:hAnsi="Arial" w:cs="Arial"/>
          <w:sz w:val="20"/>
          <w:szCs w:val="20"/>
        </w:rPr>
        <w:t>Jedinična cijena stavki mora biti iskazana sa već uključenim popustima (ukoliko Ponuditelj eventualno zaračunava popust).</w:t>
      </w:r>
    </w:p>
    <w:p w14:paraId="306491A0" w14:textId="4287ED1A" w:rsidR="005D49A5" w:rsidRPr="00862CBC" w:rsidRDefault="005D49A5" w:rsidP="00D62578">
      <w:pPr>
        <w:pStyle w:val="ListParagraph"/>
        <w:numPr>
          <w:ilvl w:val="0"/>
          <w:numId w:val="22"/>
        </w:numPr>
        <w:spacing w:after="0" w:line="240" w:lineRule="auto"/>
        <w:jc w:val="both"/>
        <w:rPr>
          <w:rFonts w:ascii="Arial" w:hAnsi="Arial" w:cs="Arial"/>
          <w:sz w:val="20"/>
          <w:szCs w:val="20"/>
        </w:rPr>
      </w:pPr>
      <w:r w:rsidRPr="00862CBC">
        <w:rPr>
          <w:rFonts w:ascii="Arial" w:hAnsi="Arial" w:cs="Arial"/>
          <w:sz w:val="20"/>
          <w:szCs w:val="20"/>
        </w:rPr>
        <w:t xml:space="preserve">Ponuda se izražava u </w:t>
      </w:r>
      <w:r w:rsidR="002C077B">
        <w:rPr>
          <w:rFonts w:ascii="Arial" w:hAnsi="Arial" w:cs="Arial"/>
          <w:sz w:val="20"/>
          <w:szCs w:val="20"/>
        </w:rPr>
        <w:t>kunama</w:t>
      </w:r>
      <w:r w:rsidRPr="00862CBC">
        <w:rPr>
          <w:rFonts w:ascii="Arial" w:hAnsi="Arial" w:cs="Arial"/>
          <w:sz w:val="20"/>
          <w:szCs w:val="20"/>
        </w:rPr>
        <w:t xml:space="preserve"> (HRK) </w:t>
      </w:r>
      <w:r w:rsidR="002C077B">
        <w:rPr>
          <w:rFonts w:ascii="Arial" w:hAnsi="Arial" w:cs="Arial"/>
          <w:sz w:val="20"/>
          <w:szCs w:val="20"/>
        </w:rPr>
        <w:t xml:space="preserve">ili eurima (EUR) </w:t>
      </w:r>
      <w:r w:rsidRPr="00862CBC">
        <w:rPr>
          <w:rFonts w:ascii="Arial" w:hAnsi="Arial" w:cs="Arial"/>
          <w:sz w:val="20"/>
          <w:szCs w:val="20"/>
        </w:rPr>
        <w:t>punim brojem sa dvije decimale</w:t>
      </w:r>
    </w:p>
    <w:p w14:paraId="1D33762D" w14:textId="77777777" w:rsidR="005D49A5" w:rsidRPr="00862CBC" w:rsidRDefault="005D49A5" w:rsidP="00703601">
      <w:pPr>
        <w:spacing w:after="0" w:line="240" w:lineRule="auto"/>
        <w:jc w:val="both"/>
        <w:rPr>
          <w:rFonts w:ascii="Arial" w:hAnsi="Arial" w:cs="Arial"/>
          <w:sz w:val="20"/>
          <w:szCs w:val="20"/>
        </w:rPr>
      </w:pPr>
    </w:p>
    <w:p w14:paraId="377E07A8" w14:textId="68AFDDB5" w:rsidR="005D49A5" w:rsidRPr="00862CBC" w:rsidRDefault="005D49A5" w:rsidP="0007665B">
      <w:pPr>
        <w:spacing w:after="0" w:line="240" w:lineRule="auto"/>
        <w:jc w:val="both"/>
        <w:rPr>
          <w:rFonts w:ascii="Arial" w:hAnsi="Arial" w:cs="Arial"/>
          <w:sz w:val="20"/>
          <w:szCs w:val="20"/>
        </w:rPr>
      </w:pPr>
      <w:r w:rsidRPr="00862CBC">
        <w:rPr>
          <w:rFonts w:ascii="Arial" w:hAnsi="Arial" w:cs="Arial"/>
          <w:sz w:val="20"/>
          <w:szCs w:val="20"/>
        </w:rPr>
        <w:t>Naručitelj će u postupku pregleda i ocjene ponuda uspoređivati ukupnu cijenu ponude bez PDV-a.</w:t>
      </w:r>
      <w:r w:rsidR="0007665B">
        <w:rPr>
          <w:rFonts w:ascii="Arial" w:hAnsi="Arial" w:cs="Arial"/>
          <w:sz w:val="20"/>
          <w:szCs w:val="20"/>
        </w:rPr>
        <w:t xml:space="preserve"> </w:t>
      </w:r>
      <w:r w:rsidR="0007665B" w:rsidRPr="0007665B">
        <w:rPr>
          <w:rFonts w:ascii="Arial" w:hAnsi="Arial" w:cs="Arial"/>
          <w:sz w:val="20"/>
          <w:szCs w:val="20"/>
        </w:rPr>
        <w:t>Ako cijena ponude nije iskazana u kunama, radi usporedivosti ponuda, cijene ponuda preračunavat</w:t>
      </w:r>
      <w:r w:rsidR="0007665B">
        <w:rPr>
          <w:rFonts w:ascii="Arial" w:hAnsi="Arial" w:cs="Arial"/>
          <w:sz w:val="20"/>
          <w:szCs w:val="20"/>
        </w:rPr>
        <w:t xml:space="preserve"> </w:t>
      </w:r>
      <w:r w:rsidR="0007665B" w:rsidRPr="0007665B">
        <w:rPr>
          <w:rFonts w:ascii="Arial" w:hAnsi="Arial" w:cs="Arial"/>
          <w:sz w:val="20"/>
          <w:szCs w:val="20"/>
        </w:rPr>
        <w:t>će se u kun</w:t>
      </w:r>
      <w:r w:rsidR="0007665B" w:rsidRPr="0004526C">
        <w:rPr>
          <w:rFonts w:ascii="Arial" w:hAnsi="Arial" w:cs="Arial"/>
          <w:sz w:val="20"/>
          <w:szCs w:val="20"/>
        </w:rPr>
        <w:t xml:space="preserve">e (HRK) prema srednjem tečaju eura Hrvatske narodne banke u primjeni od dana </w:t>
      </w:r>
      <w:r w:rsidR="0004526C" w:rsidRPr="0004526C">
        <w:rPr>
          <w:rFonts w:ascii="Arial" w:hAnsi="Arial" w:cs="Arial"/>
          <w:sz w:val="20"/>
          <w:szCs w:val="20"/>
        </w:rPr>
        <w:t>2</w:t>
      </w:r>
      <w:r w:rsidR="0082298B">
        <w:rPr>
          <w:rFonts w:ascii="Arial" w:hAnsi="Arial" w:cs="Arial"/>
          <w:sz w:val="20"/>
          <w:szCs w:val="20"/>
        </w:rPr>
        <w:t>6</w:t>
      </w:r>
      <w:r w:rsidR="0007665B" w:rsidRPr="0004526C">
        <w:rPr>
          <w:rFonts w:ascii="Arial" w:hAnsi="Arial" w:cs="Arial"/>
          <w:sz w:val="20"/>
          <w:szCs w:val="20"/>
        </w:rPr>
        <w:t xml:space="preserve">. studenog 2020. godine (1 EUR = </w:t>
      </w:r>
      <w:r w:rsidR="0004526C" w:rsidRPr="0004526C">
        <w:rPr>
          <w:rFonts w:ascii="Arial" w:hAnsi="Arial" w:cs="Arial"/>
          <w:sz w:val="20"/>
          <w:szCs w:val="20"/>
        </w:rPr>
        <w:t xml:space="preserve">7,557985 </w:t>
      </w:r>
      <w:r w:rsidR="0007665B" w:rsidRPr="0004526C">
        <w:rPr>
          <w:rFonts w:ascii="Arial" w:hAnsi="Arial" w:cs="Arial"/>
          <w:sz w:val="20"/>
          <w:szCs w:val="20"/>
        </w:rPr>
        <w:t>HRK).</w:t>
      </w:r>
    </w:p>
    <w:p w14:paraId="0FEAA93E" w14:textId="77777777" w:rsidR="008B5571" w:rsidRPr="00862CBC" w:rsidRDefault="008B5571" w:rsidP="00703601">
      <w:pPr>
        <w:spacing w:after="0" w:line="240" w:lineRule="auto"/>
        <w:jc w:val="both"/>
        <w:rPr>
          <w:rFonts w:ascii="Arial" w:hAnsi="Arial" w:cs="Arial"/>
          <w:sz w:val="20"/>
          <w:szCs w:val="20"/>
        </w:rPr>
      </w:pPr>
    </w:p>
    <w:p w14:paraId="54494C97" w14:textId="497C24F6" w:rsidR="00A85504" w:rsidRPr="00862CBC" w:rsidRDefault="00066110" w:rsidP="00703601">
      <w:pPr>
        <w:pStyle w:val="Heading4"/>
        <w:jc w:val="left"/>
        <w:rPr>
          <w:rFonts w:cs="Arial"/>
          <w:sz w:val="22"/>
          <w:szCs w:val="22"/>
        </w:rPr>
      </w:pPr>
      <w:bookmarkStart w:id="56" w:name="_Toc463599067"/>
      <w:bookmarkStart w:id="57" w:name="_Toc57018074"/>
      <w:r>
        <w:rPr>
          <w:rFonts w:cs="Arial"/>
          <w:sz w:val="22"/>
          <w:szCs w:val="22"/>
        </w:rPr>
        <w:t>2</w:t>
      </w:r>
      <w:r w:rsidR="00A85504" w:rsidRPr="00862CBC">
        <w:rPr>
          <w:rFonts w:cs="Arial"/>
          <w:sz w:val="22"/>
          <w:szCs w:val="22"/>
        </w:rPr>
        <w:t>.6. Lokacija</w:t>
      </w:r>
      <w:bookmarkEnd w:id="56"/>
      <w:r w:rsidR="00362E87" w:rsidRPr="00862CBC">
        <w:rPr>
          <w:rFonts w:cs="Arial"/>
          <w:sz w:val="22"/>
          <w:szCs w:val="22"/>
        </w:rPr>
        <w:t xml:space="preserve"> </w:t>
      </w:r>
      <w:r w:rsidR="00800DC9" w:rsidRPr="00862CBC">
        <w:rPr>
          <w:rFonts w:cs="Arial"/>
          <w:sz w:val="22"/>
          <w:szCs w:val="22"/>
        </w:rPr>
        <w:t>i</w:t>
      </w:r>
      <w:r w:rsidR="006221DA" w:rsidRPr="00862CBC">
        <w:rPr>
          <w:rFonts w:cs="Arial"/>
          <w:sz w:val="22"/>
          <w:szCs w:val="22"/>
        </w:rPr>
        <w:t>zvršenja predmeta nabave</w:t>
      </w:r>
      <w:bookmarkEnd w:id="57"/>
    </w:p>
    <w:p w14:paraId="1B0C2502" w14:textId="77777777" w:rsidR="00A85504" w:rsidRPr="00862CBC" w:rsidRDefault="00A85504" w:rsidP="00703601">
      <w:pPr>
        <w:spacing w:after="0" w:line="240" w:lineRule="auto"/>
        <w:jc w:val="both"/>
        <w:rPr>
          <w:rFonts w:ascii="Arial" w:hAnsi="Arial" w:cs="Arial"/>
          <w:sz w:val="20"/>
          <w:szCs w:val="20"/>
          <w:highlight w:val="green"/>
        </w:rPr>
      </w:pPr>
    </w:p>
    <w:p w14:paraId="2F16D3AD" w14:textId="3BA8E58E" w:rsidR="002D5E4E" w:rsidRDefault="00066110" w:rsidP="00703601">
      <w:pPr>
        <w:spacing w:after="0" w:line="240" w:lineRule="auto"/>
        <w:jc w:val="both"/>
        <w:rPr>
          <w:rFonts w:ascii="Arial" w:hAnsi="Arial" w:cs="Arial"/>
          <w:sz w:val="20"/>
          <w:szCs w:val="20"/>
        </w:rPr>
      </w:pPr>
      <w:bookmarkStart w:id="58" w:name="_Hlk15567388"/>
      <w:r w:rsidRPr="00066110">
        <w:rPr>
          <w:rFonts w:ascii="Arial" w:hAnsi="Arial" w:cs="Arial"/>
          <w:sz w:val="20"/>
          <w:szCs w:val="20"/>
        </w:rPr>
        <w:t xml:space="preserve">Lokacija realizacije predmeta nabave nalazi se u prostorima društva DI KLANA d.d., odnosno proizvodnom pogonu na adresi Klana 264, 51217 Klana, </w:t>
      </w:r>
      <w:proofErr w:type="spellStart"/>
      <w:r w:rsidRPr="00066110">
        <w:rPr>
          <w:rFonts w:ascii="Arial" w:hAnsi="Arial" w:cs="Arial"/>
          <w:sz w:val="20"/>
          <w:szCs w:val="20"/>
        </w:rPr>
        <w:t>k.č</w:t>
      </w:r>
      <w:proofErr w:type="spellEnd"/>
      <w:r w:rsidRPr="00066110">
        <w:rPr>
          <w:rFonts w:ascii="Arial" w:hAnsi="Arial" w:cs="Arial"/>
          <w:sz w:val="20"/>
          <w:szCs w:val="20"/>
        </w:rPr>
        <w:t>. 1720/1, 2971, 2972, 2973, k.o. Klana.</w:t>
      </w:r>
    </w:p>
    <w:p w14:paraId="597B3F2B" w14:textId="77777777" w:rsidR="00066110" w:rsidRPr="00862CBC" w:rsidRDefault="00066110" w:rsidP="00703601">
      <w:pPr>
        <w:spacing w:after="0" w:line="240" w:lineRule="auto"/>
        <w:jc w:val="both"/>
        <w:rPr>
          <w:rFonts w:ascii="Arial" w:hAnsi="Arial" w:cs="Arial"/>
          <w:sz w:val="20"/>
          <w:szCs w:val="20"/>
        </w:rPr>
      </w:pPr>
    </w:p>
    <w:p w14:paraId="6395237F" w14:textId="1040FA1D" w:rsidR="00F90860" w:rsidRPr="00862CBC" w:rsidRDefault="00066110" w:rsidP="00703601">
      <w:pPr>
        <w:pStyle w:val="Heading4"/>
        <w:jc w:val="left"/>
        <w:rPr>
          <w:rFonts w:cs="Arial"/>
          <w:sz w:val="22"/>
          <w:szCs w:val="22"/>
        </w:rPr>
      </w:pPr>
      <w:bookmarkStart w:id="59" w:name="_Toc317410299"/>
      <w:bookmarkStart w:id="60" w:name="_Toc317427033"/>
      <w:bookmarkStart w:id="61" w:name="_Toc318114419"/>
      <w:bookmarkStart w:id="62" w:name="_Toc391828339"/>
      <w:bookmarkStart w:id="63" w:name="_Toc391828436"/>
      <w:bookmarkStart w:id="64" w:name="_Toc57018075"/>
      <w:bookmarkStart w:id="65" w:name="_Toc317410298"/>
      <w:bookmarkStart w:id="66" w:name="_Toc317427032"/>
      <w:bookmarkEnd w:id="58"/>
      <w:r>
        <w:rPr>
          <w:rFonts w:cs="Arial"/>
          <w:sz w:val="22"/>
          <w:szCs w:val="22"/>
        </w:rPr>
        <w:t>2</w:t>
      </w:r>
      <w:r w:rsidR="00141BD4" w:rsidRPr="00862CBC">
        <w:rPr>
          <w:rFonts w:cs="Arial"/>
          <w:sz w:val="22"/>
          <w:szCs w:val="22"/>
        </w:rPr>
        <w:t>.7</w:t>
      </w:r>
      <w:r w:rsidR="00491976" w:rsidRPr="00862CBC">
        <w:rPr>
          <w:rFonts w:cs="Arial"/>
          <w:sz w:val="22"/>
          <w:szCs w:val="22"/>
        </w:rPr>
        <w:t xml:space="preserve">. </w:t>
      </w:r>
      <w:bookmarkEnd w:id="59"/>
      <w:bookmarkEnd w:id="60"/>
      <w:bookmarkEnd w:id="61"/>
      <w:bookmarkEnd w:id="62"/>
      <w:bookmarkEnd w:id="63"/>
      <w:r w:rsidR="000B64E2" w:rsidRPr="00862CBC">
        <w:rPr>
          <w:rFonts w:cs="Arial"/>
          <w:sz w:val="22"/>
          <w:szCs w:val="22"/>
        </w:rPr>
        <w:t xml:space="preserve">Rok </w:t>
      </w:r>
      <w:r w:rsidR="00362E87" w:rsidRPr="00862CBC">
        <w:rPr>
          <w:rFonts w:cs="Arial"/>
          <w:sz w:val="22"/>
          <w:szCs w:val="22"/>
        </w:rPr>
        <w:t xml:space="preserve">za </w:t>
      </w:r>
      <w:r w:rsidR="006221DA" w:rsidRPr="00862CBC">
        <w:rPr>
          <w:rFonts w:cs="Arial"/>
          <w:sz w:val="22"/>
          <w:szCs w:val="22"/>
        </w:rPr>
        <w:t>izvršenje predmeta nabave</w:t>
      </w:r>
      <w:bookmarkEnd w:id="64"/>
    </w:p>
    <w:p w14:paraId="6B7F9AEC" w14:textId="77777777" w:rsidR="00761DE4" w:rsidRPr="00862CBC" w:rsidRDefault="00761DE4" w:rsidP="00703601">
      <w:pPr>
        <w:spacing w:after="0" w:line="240" w:lineRule="auto"/>
        <w:jc w:val="both"/>
        <w:rPr>
          <w:rFonts w:ascii="Arial" w:hAnsi="Arial" w:cs="Arial"/>
          <w:sz w:val="20"/>
          <w:szCs w:val="20"/>
          <w:highlight w:val="green"/>
        </w:rPr>
      </w:pPr>
      <w:bookmarkStart w:id="67" w:name="_Toc317410300"/>
      <w:bookmarkStart w:id="68" w:name="_Toc317427034"/>
      <w:bookmarkStart w:id="69" w:name="_Toc318114421"/>
      <w:bookmarkStart w:id="70" w:name="_Toc391828341"/>
      <w:bookmarkStart w:id="71" w:name="_Toc391828438"/>
      <w:bookmarkEnd w:id="65"/>
      <w:bookmarkEnd w:id="66"/>
    </w:p>
    <w:p w14:paraId="19673D22" w14:textId="23BAEF38" w:rsidR="00761DE4" w:rsidRDefault="00D04C40" w:rsidP="00703601">
      <w:pPr>
        <w:spacing w:after="0" w:line="240" w:lineRule="auto"/>
        <w:jc w:val="both"/>
        <w:rPr>
          <w:rFonts w:ascii="Arial" w:hAnsi="Arial" w:cs="Arial"/>
          <w:sz w:val="20"/>
          <w:szCs w:val="20"/>
        </w:rPr>
      </w:pPr>
      <w:r w:rsidRPr="00862CBC">
        <w:rPr>
          <w:rFonts w:ascii="Arial" w:hAnsi="Arial" w:cs="Arial"/>
          <w:sz w:val="20"/>
          <w:szCs w:val="20"/>
        </w:rPr>
        <w:t>P</w:t>
      </w:r>
      <w:r w:rsidR="00761DE4" w:rsidRPr="00862CBC">
        <w:rPr>
          <w:rFonts w:ascii="Arial" w:hAnsi="Arial" w:cs="Arial"/>
          <w:sz w:val="20"/>
          <w:szCs w:val="20"/>
        </w:rPr>
        <w:t xml:space="preserve">lanirano razdoblje izvršenja predmeta nabave je </w:t>
      </w:r>
      <w:r w:rsidR="00066110">
        <w:rPr>
          <w:rFonts w:ascii="Arial" w:hAnsi="Arial" w:cs="Arial"/>
          <w:sz w:val="20"/>
          <w:szCs w:val="20"/>
        </w:rPr>
        <w:t xml:space="preserve">120 dana od dana potpisa </w:t>
      </w:r>
      <w:r w:rsidR="00BB1C34" w:rsidRPr="00862CBC">
        <w:rPr>
          <w:rFonts w:ascii="Arial" w:hAnsi="Arial" w:cs="Arial"/>
          <w:sz w:val="20"/>
          <w:szCs w:val="20"/>
        </w:rPr>
        <w:t>Ugovora o nabavi.</w:t>
      </w:r>
    </w:p>
    <w:p w14:paraId="5577EAD2" w14:textId="74784BF5" w:rsidR="00066110" w:rsidRDefault="00066110" w:rsidP="00703601">
      <w:pPr>
        <w:spacing w:after="0" w:line="240" w:lineRule="auto"/>
        <w:jc w:val="both"/>
        <w:rPr>
          <w:rFonts w:ascii="Arial" w:hAnsi="Arial" w:cs="Arial"/>
          <w:sz w:val="20"/>
          <w:szCs w:val="20"/>
        </w:rPr>
      </w:pPr>
    </w:p>
    <w:p w14:paraId="140EE1C8" w14:textId="77777777" w:rsidR="00066110" w:rsidRPr="00587419" w:rsidRDefault="00066110" w:rsidP="00066110">
      <w:pPr>
        <w:spacing w:after="0" w:line="240" w:lineRule="auto"/>
        <w:jc w:val="both"/>
        <w:rPr>
          <w:rFonts w:ascii="Arial" w:hAnsi="Arial" w:cs="Arial"/>
          <w:sz w:val="20"/>
          <w:szCs w:val="20"/>
        </w:rPr>
      </w:pPr>
      <w:r w:rsidRPr="00587419">
        <w:rPr>
          <w:rFonts w:ascii="Arial" w:hAnsi="Arial" w:cs="Arial"/>
          <w:sz w:val="20"/>
          <w:szCs w:val="20"/>
        </w:rPr>
        <w:t>Najpovoljniji ponuditelj (Dobavljač) će započeti s izvršenjem predmeta nabave po potpisu Ugovora te uvođenju u posao od strane Naručitelja.</w:t>
      </w:r>
    </w:p>
    <w:p w14:paraId="19F86204" w14:textId="77777777" w:rsidR="00066110" w:rsidRPr="00587419" w:rsidRDefault="00066110" w:rsidP="00066110">
      <w:pPr>
        <w:spacing w:after="0" w:line="240" w:lineRule="auto"/>
        <w:jc w:val="both"/>
        <w:rPr>
          <w:rFonts w:ascii="Arial" w:hAnsi="Arial" w:cs="Arial"/>
          <w:sz w:val="20"/>
          <w:szCs w:val="20"/>
        </w:rPr>
      </w:pPr>
    </w:p>
    <w:p w14:paraId="68D4FB4F" w14:textId="2D4AA66C" w:rsidR="00066110" w:rsidRPr="00587419" w:rsidRDefault="00066110" w:rsidP="00066110">
      <w:pPr>
        <w:spacing w:after="0" w:line="240" w:lineRule="auto"/>
        <w:jc w:val="both"/>
        <w:rPr>
          <w:rFonts w:ascii="Arial" w:hAnsi="Arial" w:cs="Arial"/>
          <w:sz w:val="20"/>
          <w:szCs w:val="20"/>
        </w:rPr>
      </w:pPr>
      <w:r w:rsidRPr="00587419">
        <w:rPr>
          <w:rFonts w:ascii="Arial" w:hAnsi="Arial" w:cs="Arial"/>
          <w:sz w:val="20"/>
          <w:szCs w:val="20"/>
        </w:rPr>
        <w:t xml:space="preserve">Isporuka uključuje instalaciju i uredno puštanje u rad </w:t>
      </w:r>
      <w:r>
        <w:rPr>
          <w:rFonts w:ascii="Arial" w:hAnsi="Arial" w:cs="Arial"/>
          <w:sz w:val="20"/>
          <w:szCs w:val="20"/>
        </w:rPr>
        <w:t>stroja</w:t>
      </w:r>
      <w:r w:rsidRPr="00587419">
        <w:rPr>
          <w:rFonts w:ascii="Arial" w:hAnsi="Arial" w:cs="Arial"/>
          <w:sz w:val="20"/>
          <w:szCs w:val="20"/>
        </w:rPr>
        <w:t>.</w:t>
      </w:r>
    </w:p>
    <w:p w14:paraId="6CF59A4D" w14:textId="1AD8F7E8" w:rsidR="00120D86" w:rsidRDefault="00120D86">
      <w:pPr>
        <w:rPr>
          <w:rFonts w:ascii="Arial" w:hAnsi="Arial" w:cs="Arial"/>
          <w:sz w:val="20"/>
          <w:szCs w:val="20"/>
        </w:rPr>
      </w:pPr>
    </w:p>
    <w:p w14:paraId="5B837EF5" w14:textId="12D6FFCD" w:rsidR="00CC01B9" w:rsidRDefault="00120D86">
      <w:pPr>
        <w:rPr>
          <w:rFonts w:ascii="Arial" w:hAnsi="Arial" w:cs="Arial"/>
          <w:sz w:val="20"/>
          <w:szCs w:val="20"/>
        </w:rPr>
      </w:pPr>
      <w:r w:rsidRPr="00120D86">
        <w:rPr>
          <w:rFonts w:ascii="Arial" w:hAnsi="Arial" w:cs="Arial"/>
          <w:sz w:val="20"/>
          <w:szCs w:val="20"/>
        </w:rPr>
        <w:t xml:space="preserve">Ispunjenje ovog zahtjeva Ponuditelj potvrđuje dostavljanjem potpisane izjave osobe ovlaštene za zastupanje gospodarskog subjekta prema obrascu </w:t>
      </w:r>
      <w:bookmarkStart w:id="72" w:name="_GoBack"/>
      <w:r w:rsidRPr="00120D86">
        <w:rPr>
          <w:rFonts w:ascii="Arial" w:hAnsi="Arial" w:cs="Arial"/>
          <w:i/>
          <w:iCs/>
          <w:sz w:val="20"/>
          <w:szCs w:val="20"/>
        </w:rPr>
        <w:t>Prilog III – Izjava ponuditelja.</w:t>
      </w:r>
      <w:bookmarkEnd w:id="72"/>
    </w:p>
    <w:p w14:paraId="438B3E29" w14:textId="77777777" w:rsidR="00066110" w:rsidRDefault="00066110" w:rsidP="00066110">
      <w:pPr>
        <w:spacing w:after="0" w:line="240" w:lineRule="auto"/>
        <w:jc w:val="both"/>
        <w:rPr>
          <w:rFonts w:ascii="Arial" w:hAnsi="Arial" w:cs="Arial"/>
          <w:sz w:val="20"/>
          <w:szCs w:val="20"/>
        </w:rPr>
      </w:pPr>
    </w:p>
    <w:p w14:paraId="4606F5C2" w14:textId="77777777" w:rsidR="00066110" w:rsidRPr="00862CBC" w:rsidRDefault="00066110" w:rsidP="00703601">
      <w:pPr>
        <w:spacing w:after="0" w:line="240" w:lineRule="auto"/>
        <w:jc w:val="both"/>
        <w:rPr>
          <w:rFonts w:ascii="Arial" w:hAnsi="Arial" w:cs="Arial"/>
          <w:sz w:val="20"/>
          <w:szCs w:val="20"/>
        </w:rPr>
      </w:pPr>
    </w:p>
    <w:p w14:paraId="0D4AE481" w14:textId="0D2CD320" w:rsidR="00EB2268" w:rsidRPr="00862CBC" w:rsidRDefault="00EB2268" w:rsidP="00703601">
      <w:pPr>
        <w:spacing w:after="0" w:line="240" w:lineRule="auto"/>
        <w:jc w:val="both"/>
        <w:rPr>
          <w:rFonts w:ascii="Arial" w:hAnsi="Arial" w:cs="Arial"/>
          <w:sz w:val="20"/>
          <w:szCs w:val="20"/>
        </w:rPr>
      </w:pPr>
    </w:p>
    <w:p w14:paraId="32A1F40B" w14:textId="77777777" w:rsidR="0004526C" w:rsidRDefault="0004526C" w:rsidP="00EB2268">
      <w:pPr>
        <w:pStyle w:val="Heading2"/>
        <w:spacing w:before="0" w:after="0"/>
        <w:jc w:val="left"/>
        <w:rPr>
          <w:rFonts w:cs="Arial"/>
          <w:b/>
          <w:szCs w:val="24"/>
        </w:rPr>
      </w:pPr>
      <w:bookmarkStart w:id="73" w:name="_Toc57018076"/>
    </w:p>
    <w:p w14:paraId="31D0731D" w14:textId="77777777" w:rsidR="00120D86" w:rsidRDefault="00120D86">
      <w:pPr>
        <w:rPr>
          <w:rFonts w:ascii="Arial" w:eastAsia="Times New Roman" w:hAnsi="Arial" w:cs="Arial"/>
          <w:b/>
          <w:sz w:val="24"/>
          <w:szCs w:val="24"/>
        </w:rPr>
      </w:pPr>
      <w:r>
        <w:rPr>
          <w:rFonts w:cs="Arial"/>
          <w:b/>
          <w:szCs w:val="24"/>
        </w:rPr>
        <w:br w:type="page"/>
      </w:r>
    </w:p>
    <w:p w14:paraId="4C158C85" w14:textId="77777777" w:rsidR="00120D86" w:rsidRDefault="00120D86" w:rsidP="00EB2268">
      <w:pPr>
        <w:pStyle w:val="Heading2"/>
        <w:spacing w:before="0" w:after="0"/>
        <w:jc w:val="left"/>
        <w:rPr>
          <w:rFonts w:cs="Arial"/>
          <w:b/>
          <w:szCs w:val="24"/>
        </w:rPr>
      </w:pPr>
    </w:p>
    <w:p w14:paraId="6F95E5CF" w14:textId="77777777" w:rsidR="00120D86" w:rsidRDefault="00120D86" w:rsidP="00EB2268">
      <w:pPr>
        <w:pStyle w:val="Heading2"/>
        <w:spacing w:before="0" w:after="0"/>
        <w:jc w:val="left"/>
        <w:rPr>
          <w:rFonts w:cs="Arial"/>
          <w:b/>
          <w:szCs w:val="24"/>
        </w:rPr>
      </w:pPr>
    </w:p>
    <w:p w14:paraId="23242FFB" w14:textId="77777777" w:rsidR="00120D86" w:rsidRDefault="00120D86" w:rsidP="00EB2268">
      <w:pPr>
        <w:pStyle w:val="Heading2"/>
        <w:spacing w:before="0" w:after="0"/>
        <w:jc w:val="left"/>
        <w:rPr>
          <w:rFonts w:cs="Arial"/>
          <w:b/>
          <w:szCs w:val="24"/>
        </w:rPr>
      </w:pPr>
    </w:p>
    <w:p w14:paraId="542F7324" w14:textId="77777777" w:rsidR="00120D86" w:rsidRDefault="00120D86" w:rsidP="00EB2268">
      <w:pPr>
        <w:pStyle w:val="Heading2"/>
        <w:spacing w:before="0" w:after="0"/>
        <w:jc w:val="left"/>
        <w:rPr>
          <w:rFonts w:cs="Arial"/>
          <w:b/>
          <w:szCs w:val="24"/>
        </w:rPr>
      </w:pPr>
    </w:p>
    <w:p w14:paraId="3E3BF85C" w14:textId="3E5168D4" w:rsidR="00EB2268" w:rsidRPr="00862CBC" w:rsidRDefault="00066110" w:rsidP="00EB2268">
      <w:pPr>
        <w:pStyle w:val="Heading2"/>
        <w:spacing w:before="0" w:after="0"/>
        <w:jc w:val="left"/>
        <w:rPr>
          <w:rFonts w:cs="Arial"/>
          <w:b/>
          <w:szCs w:val="24"/>
        </w:rPr>
      </w:pPr>
      <w:r>
        <w:rPr>
          <w:rFonts w:cs="Arial"/>
          <w:b/>
          <w:szCs w:val="24"/>
        </w:rPr>
        <w:t>3</w:t>
      </w:r>
      <w:r w:rsidR="00EB2268" w:rsidRPr="00862CBC">
        <w:rPr>
          <w:rFonts w:cs="Arial"/>
          <w:b/>
          <w:szCs w:val="24"/>
        </w:rPr>
        <w:t>. OBVEZNI RAZLOZI ZA ISKLJUČENJE PONUDITELJA</w:t>
      </w:r>
      <w:bookmarkEnd w:id="73"/>
    </w:p>
    <w:p w14:paraId="0BAC3730" w14:textId="3175EAAF" w:rsidR="00EB2268" w:rsidRPr="00862CBC" w:rsidRDefault="00EB2268" w:rsidP="00703601">
      <w:pPr>
        <w:spacing w:after="0" w:line="240" w:lineRule="auto"/>
        <w:jc w:val="both"/>
        <w:rPr>
          <w:rFonts w:ascii="Arial" w:hAnsi="Arial" w:cs="Arial"/>
          <w:sz w:val="20"/>
          <w:szCs w:val="20"/>
        </w:rPr>
      </w:pPr>
    </w:p>
    <w:p w14:paraId="3D2BE0E6" w14:textId="77777777" w:rsidR="00EB2268" w:rsidRPr="00862CBC" w:rsidRDefault="00EB2268" w:rsidP="00EB2268">
      <w:pPr>
        <w:spacing w:after="0" w:line="240" w:lineRule="auto"/>
        <w:jc w:val="both"/>
        <w:rPr>
          <w:rFonts w:ascii="Arial" w:hAnsi="Arial" w:cs="Arial"/>
          <w:sz w:val="20"/>
          <w:szCs w:val="20"/>
        </w:rPr>
      </w:pPr>
      <w:r w:rsidRPr="00862CBC">
        <w:rPr>
          <w:rFonts w:ascii="Arial" w:hAnsi="Arial" w:cs="Arial"/>
          <w:sz w:val="20"/>
          <w:szCs w:val="20"/>
        </w:rPr>
        <w:t>Naručitelj je obavezan isključiti ponuditelja iz postupka nabave:</w:t>
      </w:r>
    </w:p>
    <w:p w14:paraId="0D1F266F" w14:textId="77777777" w:rsidR="00EB2268" w:rsidRPr="00862CBC" w:rsidRDefault="00EB2268" w:rsidP="00D62578">
      <w:pPr>
        <w:pStyle w:val="ListParagraph"/>
        <w:numPr>
          <w:ilvl w:val="0"/>
          <w:numId w:val="29"/>
        </w:numPr>
        <w:spacing w:after="0" w:line="240" w:lineRule="auto"/>
        <w:jc w:val="both"/>
        <w:rPr>
          <w:rFonts w:ascii="Arial" w:hAnsi="Arial" w:cs="Arial"/>
          <w:sz w:val="20"/>
          <w:szCs w:val="20"/>
        </w:rPr>
      </w:pPr>
      <w:r w:rsidRPr="00862CBC">
        <w:rPr>
          <w:rFonts w:ascii="Arial" w:hAnsi="Arial" w:cs="Arial"/>
          <w:sz w:val="20"/>
          <w:szCs w:val="20"/>
        </w:rPr>
        <w:t>ako je on ili osoba ovlaštena za njegovo zakonsko zastupanje pravomoćno osuđena za kazneno djelo sudjelovanja u zločinačkoj organizaciji, korupcije, prijevare, terorizma, financiranja terorizma, pranja novca, dječjeg rada ili drugih oblika trgovanja ljudima; ili</w:t>
      </w:r>
    </w:p>
    <w:p w14:paraId="098E8B3A" w14:textId="77777777" w:rsidR="00EB2268" w:rsidRPr="00862CBC" w:rsidRDefault="00EB2268" w:rsidP="00D62578">
      <w:pPr>
        <w:pStyle w:val="ListParagraph"/>
        <w:numPr>
          <w:ilvl w:val="0"/>
          <w:numId w:val="29"/>
        </w:numPr>
        <w:spacing w:after="0" w:line="240" w:lineRule="auto"/>
        <w:jc w:val="both"/>
        <w:rPr>
          <w:rFonts w:ascii="Arial" w:hAnsi="Arial" w:cs="Arial"/>
          <w:sz w:val="20"/>
          <w:szCs w:val="20"/>
        </w:rPr>
      </w:pPr>
      <w:r w:rsidRPr="00862CBC">
        <w:rPr>
          <w:rFonts w:ascii="Arial" w:hAnsi="Arial" w:cs="Arial"/>
          <w:sz w:val="20"/>
          <w:szCs w:val="20"/>
        </w:rPr>
        <w:t>ako nije ispunio obvezu plaćanja dospjelih poreznih obveza i obveza za mirovinsko i zdravstveno osiguranje, osim ako mu prema posebnom zakonu plaćanje tih obveza nije dopušteno ili je odobrena odgoda plaćanja; ili</w:t>
      </w:r>
    </w:p>
    <w:p w14:paraId="47F9DD22" w14:textId="77777777" w:rsidR="00EB2268" w:rsidRPr="00862CBC" w:rsidRDefault="00EB2268" w:rsidP="00D62578">
      <w:pPr>
        <w:pStyle w:val="ListParagraph"/>
        <w:numPr>
          <w:ilvl w:val="0"/>
          <w:numId w:val="29"/>
        </w:numPr>
        <w:spacing w:after="0" w:line="240" w:lineRule="auto"/>
        <w:jc w:val="both"/>
        <w:rPr>
          <w:rFonts w:ascii="Arial" w:hAnsi="Arial" w:cs="Arial"/>
          <w:sz w:val="20"/>
          <w:szCs w:val="20"/>
        </w:rPr>
      </w:pPr>
      <w:r w:rsidRPr="00862CBC">
        <w:rPr>
          <w:rFonts w:ascii="Arial" w:hAnsi="Arial" w:cs="Arial"/>
          <w:sz w:val="20"/>
          <w:szCs w:val="20"/>
        </w:rPr>
        <w:t xml:space="preserve">ako je lažno predstavio ili pružio neistinite podatke u vezi s uvjetima koje je naručitelj naveo kao razloge za isključenje ili uvjete kvalifikacije; ili </w:t>
      </w:r>
    </w:p>
    <w:p w14:paraId="4D9F1FC9" w14:textId="77777777" w:rsidR="00EB2268" w:rsidRPr="00862CBC" w:rsidRDefault="00EB2268" w:rsidP="00D62578">
      <w:pPr>
        <w:pStyle w:val="ListParagraph"/>
        <w:numPr>
          <w:ilvl w:val="0"/>
          <w:numId w:val="29"/>
        </w:numPr>
        <w:spacing w:after="0" w:line="240" w:lineRule="auto"/>
        <w:jc w:val="both"/>
        <w:rPr>
          <w:rFonts w:ascii="Arial" w:hAnsi="Arial" w:cs="Arial"/>
          <w:sz w:val="20"/>
          <w:szCs w:val="20"/>
        </w:rPr>
      </w:pPr>
      <w:r w:rsidRPr="00862CBC">
        <w:rPr>
          <w:rFonts w:ascii="Arial" w:hAnsi="Arial" w:cs="Arial"/>
          <w:sz w:val="20"/>
          <w:szCs w:val="20"/>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ili</w:t>
      </w:r>
    </w:p>
    <w:p w14:paraId="3C76C6E0" w14:textId="77777777" w:rsidR="00EB2268" w:rsidRPr="00862CBC" w:rsidRDefault="00EB2268" w:rsidP="00D62578">
      <w:pPr>
        <w:pStyle w:val="ListParagraph"/>
        <w:numPr>
          <w:ilvl w:val="0"/>
          <w:numId w:val="29"/>
        </w:numPr>
        <w:spacing w:after="0" w:line="240" w:lineRule="auto"/>
        <w:jc w:val="both"/>
        <w:rPr>
          <w:rFonts w:ascii="Arial" w:hAnsi="Arial" w:cs="Arial"/>
          <w:sz w:val="20"/>
          <w:szCs w:val="20"/>
        </w:rPr>
      </w:pPr>
      <w:r w:rsidRPr="00862CBC">
        <w:rPr>
          <w:rFonts w:ascii="Arial" w:hAnsi="Arial" w:cs="Arial"/>
          <w:sz w:val="20"/>
          <w:szCs w:val="20"/>
        </w:rPr>
        <w:t xml:space="preserve">ako je u posljednje dvije godine do početka postupka nabave učinio težak profesionalni propust koji NOJN može dokazati na bilo koji način; ili </w:t>
      </w:r>
    </w:p>
    <w:p w14:paraId="04C88F99" w14:textId="65690F99" w:rsidR="00EB2268" w:rsidRDefault="00EB2268" w:rsidP="00D62578">
      <w:pPr>
        <w:pStyle w:val="ListParagraph"/>
        <w:numPr>
          <w:ilvl w:val="0"/>
          <w:numId w:val="29"/>
        </w:numPr>
        <w:spacing w:after="0" w:line="240" w:lineRule="auto"/>
        <w:jc w:val="both"/>
        <w:rPr>
          <w:rFonts w:ascii="Arial" w:hAnsi="Arial" w:cs="Arial"/>
          <w:sz w:val="20"/>
          <w:szCs w:val="20"/>
        </w:rPr>
      </w:pPr>
      <w:r w:rsidRPr="00862CBC">
        <w:rPr>
          <w:rFonts w:ascii="Arial" w:hAnsi="Arial" w:cs="Arial"/>
          <w:sz w:val="20"/>
          <w:szCs w:val="20"/>
        </w:rPr>
        <w:t>ako se sukob interesa ne može učinkovito ukloniti izuzimanjem članova Odbora za nabavu/osoba ovlaštenih za zastupanje NOJN-a ili poduzimanjem drugih mjera</w:t>
      </w:r>
    </w:p>
    <w:p w14:paraId="3D7FC099" w14:textId="77777777" w:rsidR="008B0174" w:rsidRPr="008B0174" w:rsidRDefault="008B0174" w:rsidP="008B0174">
      <w:pPr>
        <w:pStyle w:val="ListParagraph"/>
        <w:spacing w:after="0" w:line="240" w:lineRule="auto"/>
        <w:jc w:val="both"/>
        <w:rPr>
          <w:rFonts w:ascii="Arial" w:hAnsi="Arial" w:cs="Arial"/>
          <w:sz w:val="20"/>
          <w:szCs w:val="20"/>
        </w:rPr>
      </w:pPr>
    </w:p>
    <w:p w14:paraId="20A6CE41" w14:textId="270ACD0B" w:rsidR="00EB2268" w:rsidRPr="00862CBC" w:rsidRDefault="00EB2268" w:rsidP="00EB2268">
      <w:pPr>
        <w:spacing w:after="0" w:line="240" w:lineRule="auto"/>
        <w:jc w:val="both"/>
        <w:rPr>
          <w:rFonts w:ascii="Arial" w:hAnsi="Arial" w:cs="Arial"/>
          <w:sz w:val="20"/>
          <w:szCs w:val="20"/>
        </w:rPr>
      </w:pPr>
      <w:r w:rsidRPr="00862CBC">
        <w:rPr>
          <w:rFonts w:ascii="Arial" w:hAnsi="Arial" w:cs="Arial"/>
          <w:sz w:val="20"/>
          <w:szCs w:val="20"/>
        </w:rPr>
        <w:t xml:space="preserve">Za potrebe utvrđivanja okolnosti iz poglavlja </w:t>
      </w:r>
      <w:r w:rsidR="00066110">
        <w:rPr>
          <w:rFonts w:ascii="Arial" w:hAnsi="Arial" w:cs="Arial"/>
          <w:sz w:val="20"/>
          <w:szCs w:val="20"/>
        </w:rPr>
        <w:t>3</w:t>
      </w:r>
      <w:r w:rsidRPr="00862CBC">
        <w:rPr>
          <w:rFonts w:ascii="Arial" w:hAnsi="Arial" w:cs="Arial"/>
          <w:sz w:val="20"/>
          <w:szCs w:val="20"/>
        </w:rPr>
        <w:t xml:space="preserve">. (točki od a) do </w:t>
      </w:r>
      <w:r w:rsidR="008B0174">
        <w:rPr>
          <w:rFonts w:ascii="Arial" w:hAnsi="Arial" w:cs="Arial"/>
          <w:sz w:val="20"/>
          <w:szCs w:val="20"/>
        </w:rPr>
        <w:t>f</w:t>
      </w:r>
      <w:r w:rsidRPr="00862CBC">
        <w:rPr>
          <w:rFonts w:ascii="Arial" w:hAnsi="Arial" w:cs="Arial"/>
          <w:sz w:val="20"/>
          <w:szCs w:val="20"/>
        </w:rPr>
        <w:t xml:space="preserve">)), gospodarski subjekt u ponudi dostavlja Izjavu iz </w:t>
      </w:r>
      <w:r w:rsidR="001023C6" w:rsidRPr="00862CBC">
        <w:rPr>
          <w:rFonts w:ascii="Arial" w:hAnsi="Arial" w:cs="Arial"/>
          <w:sz w:val="20"/>
          <w:szCs w:val="20"/>
        </w:rPr>
        <w:t xml:space="preserve">Prilog </w:t>
      </w:r>
      <w:r w:rsidR="008B0174">
        <w:rPr>
          <w:rFonts w:ascii="Arial" w:hAnsi="Arial" w:cs="Arial"/>
          <w:sz w:val="20"/>
          <w:szCs w:val="20"/>
        </w:rPr>
        <w:t>III</w:t>
      </w:r>
      <w:r w:rsidR="001023C6" w:rsidRPr="00862CBC">
        <w:rPr>
          <w:rFonts w:ascii="Arial" w:hAnsi="Arial" w:cs="Arial"/>
          <w:sz w:val="20"/>
          <w:szCs w:val="20"/>
        </w:rPr>
        <w:t xml:space="preserve"> Poziva</w:t>
      </w:r>
      <w:r w:rsidRPr="00862CBC">
        <w:rPr>
          <w:rFonts w:ascii="Arial" w:hAnsi="Arial" w:cs="Arial"/>
          <w:sz w:val="20"/>
          <w:szCs w:val="20"/>
        </w:rPr>
        <w:t xml:space="preserve"> dostavu ponuda. Izjavu potpisuje osoba po zakonu ovlaštena za zastupanje gospodarskog subjekta. </w:t>
      </w:r>
    </w:p>
    <w:p w14:paraId="78E9743D" w14:textId="77777777" w:rsidR="00EB2268" w:rsidRPr="00862CBC" w:rsidRDefault="00EB2268" w:rsidP="00EB2268">
      <w:pPr>
        <w:spacing w:after="0" w:line="240" w:lineRule="auto"/>
        <w:jc w:val="both"/>
        <w:rPr>
          <w:rFonts w:ascii="Arial" w:hAnsi="Arial" w:cs="Arial"/>
          <w:sz w:val="20"/>
          <w:szCs w:val="20"/>
        </w:rPr>
      </w:pPr>
    </w:p>
    <w:p w14:paraId="13B90455" w14:textId="2B6C2E85" w:rsidR="00EB2268" w:rsidRPr="00862CBC" w:rsidRDefault="00EB2268" w:rsidP="00EB2268">
      <w:pPr>
        <w:spacing w:after="0" w:line="240" w:lineRule="auto"/>
        <w:jc w:val="both"/>
        <w:rPr>
          <w:rFonts w:ascii="Arial" w:hAnsi="Arial" w:cs="Arial"/>
          <w:sz w:val="20"/>
          <w:szCs w:val="20"/>
        </w:rPr>
      </w:pPr>
      <w:r w:rsidRPr="00862CBC">
        <w:rPr>
          <w:rFonts w:ascii="Arial" w:hAnsi="Arial" w:cs="Arial"/>
          <w:sz w:val="20"/>
          <w:szCs w:val="20"/>
        </w:rPr>
        <w:t xml:space="preserve">Odredbe poglavlja </w:t>
      </w:r>
      <w:r w:rsidR="00066110">
        <w:rPr>
          <w:rFonts w:ascii="Arial" w:hAnsi="Arial" w:cs="Arial"/>
          <w:sz w:val="20"/>
          <w:szCs w:val="20"/>
        </w:rPr>
        <w:t>3</w:t>
      </w:r>
      <w:r w:rsidRPr="00862CBC">
        <w:rPr>
          <w:rFonts w:ascii="Arial" w:hAnsi="Arial" w:cs="Arial"/>
          <w:sz w:val="20"/>
          <w:szCs w:val="20"/>
        </w:rPr>
        <w:t>. odnose se i na zajednicu ponuditelja i na podizvoditelje, tj. ponuditelj je za sve članove zajednice kao i za podizvoditelje prikazane u ponudi dužan dokazati da ne postoje razlozi isključenja.</w:t>
      </w:r>
    </w:p>
    <w:p w14:paraId="2B8EC8C6" w14:textId="77777777" w:rsidR="001023C6" w:rsidRPr="00862CBC" w:rsidRDefault="001023C6" w:rsidP="00703601">
      <w:pPr>
        <w:spacing w:after="0" w:line="240" w:lineRule="auto"/>
        <w:jc w:val="both"/>
        <w:rPr>
          <w:rFonts w:ascii="Arial" w:hAnsi="Arial" w:cs="Arial"/>
          <w:sz w:val="20"/>
          <w:szCs w:val="20"/>
        </w:rPr>
      </w:pPr>
    </w:p>
    <w:p w14:paraId="3FE16DF8" w14:textId="76B9227B" w:rsidR="00FD2AB2" w:rsidRPr="00862CBC" w:rsidRDefault="00066110" w:rsidP="00703601">
      <w:pPr>
        <w:pStyle w:val="Heading2"/>
        <w:spacing w:before="0" w:after="0"/>
        <w:jc w:val="left"/>
        <w:rPr>
          <w:rFonts w:cs="Arial"/>
          <w:b/>
          <w:szCs w:val="24"/>
        </w:rPr>
      </w:pPr>
      <w:bookmarkStart w:id="74" w:name="_Toc317410310"/>
      <w:bookmarkStart w:id="75" w:name="_Toc317427041"/>
      <w:bookmarkStart w:id="76" w:name="_Toc318114431"/>
      <w:bookmarkStart w:id="77" w:name="_Toc391828348"/>
      <w:bookmarkStart w:id="78" w:name="_Toc391828445"/>
      <w:bookmarkStart w:id="79" w:name="_Toc57018077"/>
      <w:bookmarkEnd w:id="30"/>
      <w:bookmarkEnd w:id="67"/>
      <w:bookmarkEnd w:id="68"/>
      <w:bookmarkEnd w:id="69"/>
      <w:bookmarkEnd w:id="70"/>
      <w:bookmarkEnd w:id="71"/>
      <w:r>
        <w:rPr>
          <w:rFonts w:cs="Arial"/>
          <w:b/>
          <w:szCs w:val="24"/>
        </w:rPr>
        <w:t>4</w:t>
      </w:r>
      <w:r w:rsidR="00C91005" w:rsidRPr="00862CBC">
        <w:rPr>
          <w:rFonts w:cs="Arial"/>
          <w:b/>
          <w:szCs w:val="24"/>
        </w:rPr>
        <w:t xml:space="preserve">. </w:t>
      </w:r>
      <w:bookmarkEnd w:id="74"/>
      <w:bookmarkEnd w:id="75"/>
      <w:bookmarkEnd w:id="76"/>
      <w:bookmarkEnd w:id="77"/>
      <w:bookmarkEnd w:id="78"/>
      <w:r w:rsidR="00BB1C34" w:rsidRPr="00862CBC">
        <w:rPr>
          <w:rFonts w:cs="Arial"/>
          <w:b/>
          <w:szCs w:val="24"/>
        </w:rPr>
        <w:t>UVJETI SPOSOBNOSTI KOJE MORAJU ISPUNJAVATI PONUDITELJI</w:t>
      </w:r>
      <w:bookmarkEnd w:id="79"/>
    </w:p>
    <w:p w14:paraId="08072C16" w14:textId="77777777" w:rsidR="00F3145A" w:rsidRPr="00862CBC" w:rsidRDefault="00F3145A" w:rsidP="00703601">
      <w:pPr>
        <w:spacing w:after="0" w:line="240" w:lineRule="auto"/>
        <w:rPr>
          <w:rFonts w:ascii="Arial" w:hAnsi="Arial" w:cs="Arial"/>
        </w:rPr>
      </w:pPr>
    </w:p>
    <w:p w14:paraId="7416A61D" w14:textId="77777777" w:rsidR="00066110" w:rsidRDefault="00BB1C34" w:rsidP="00BB1C34">
      <w:pPr>
        <w:spacing w:after="0" w:line="240" w:lineRule="auto"/>
        <w:jc w:val="both"/>
        <w:rPr>
          <w:rFonts w:ascii="Arial" w:eastAsia="Times New Roman" w:hAnsi="Arial" w:cs="Arial"/>
          <w:iCs/>
          <w:sz w:val="20"/>
          <w:szCs w:val="20"/>
        </w:rPr>
      </w:pPr>
      <w:bookmarkStart w:id="80" w:name="_Toc419467661"/>
      <w:r w:rsidRPr="00862CBC">
        <w:rPr>
          <w:rFonts w:ascii="Arial" w:eastAsia="Times New Roman" w:hAnsi="Arial" w:cs="Arial"/>
          <w:iCs/>
          <w:sz w:val="20"/>
          <w:szCs w:val="20"/>
        </w:rPr>
        <w:t>U svrhu utvrđivanja sposobnosti ponuditelja za izvršenja ugovora ponuditelji, odnosno zajednice ponuditelja, su dužni u svojoj ponudi priložiti dokaze kojima dokazuju</w:t>
      </w:r>
      <w:r w:rsidR="00066110">
        <w:rPr>
          <w:rFonts w:ascii="Arial" w:eastAsia="Times New Roman" w:hAnsi="Arial" w:cs="Arial"/>
          <w:iCs/>
          <w:sz w:val="20"/>
          <w:szCs w:val="20"/>
        </w:rPr>
        <w:t>:</w:t>
      </w:r>
    </w:p>
    <w:p w14:paraId="421BE1A4" w14:textId="77777777" w:rsidR="00066110" w:rsidRPr="00066110" w:rsidRDefault="00BB1C34" w:rsidP="00066110">
      <w:pPr>
        <w:pStyle w:val="ListParagraph"/>
        <w:numPr>
          <w:ilvl w:val="0"/>
          <w:numId w:val="50"/>
        </w:numPr>
        <w:spacing w:after="0" w:line="240" w:lineRule="auto"/>
        <w:jc w:val="both"/>
        <w:rPr>
          <w:rFonts w:ascii="Arial" w:eastAsia="Times New Roman" w:hAnsi="Arial" w:cs="Arial"/>
          <w:iCs/>
          <w:sz w:val="20"/>
          <w:szCs w:val="20"/>
        </w:rPr>
      </w:pPr>
      <w:r w:rsidRPr="00066110">
        <w:rPr>
          <w:rFonts w:ascii="Arial" w:eastAsia="Times New Roman" w:hAnsi="Arial" w:cs="Arial"/>
          <w:iCs/>
          <w:sz w:val="20"/>
          <w:szCs w:val="20"/>
        </w:rPr>
        <w:t>sposobnost za obavljanje profesionalne djelatnost</w:t>
      </w:r>
      <w:r w:rsidR="00066110" w:rsidRPr="00066110">
        <w:rPr>
          <w:rFonts w:ascii="Arial" w:eastAsia="Times New Roman" w:hAnsi="Arial" w:cs="Arial"/>
          <w:iCs/>
          <w:sz w:val="20"/>
          <w:szCs w:val="20"/>
        </w:rPr>
        <w:t>i</w:t>
      </w:r>
    </w:p>
    <w:p w14:paraId="68D29958" w14:textId="03147011" w:rsidR="0050599E" w:rsidRPr="00066110" w:rsidRDefault="00BB1C34" w:rsidP="00066110">
      <w:pPr>
        <w:pStyle w:val="ListParagraph"/>
        <w:numPr>
          <w:ilvl w:val="0"/>
          <w:numId w:val="50"/>
        </w:numPr>
        <w:spacing w:after="0" w:line="240" w:lineRule="auto"/>
        <w:jc w:val="both"/>
        <w:rPr>
          <w:rFonts w:ascii="Arial" w:eastAsia="Times New Roman" w:hAnsi="Arial" w:cs="Arial"/>
          <w:iCs/>
          <w:sz w:val="20"/>
          <w:szCs w:val="20"/>
        </w:rPr>
      </w:pPr>
      <w:r w:rsidRPr="00066110">
        <w:rPr>
          <w:rFonts w:ascii="Arial" w:eastAsia="Times New Roman" w:hAnsi="Arial" w:cs="Arial"/>
          <w:iCs/>
          <w:sz w:val="20"/>
          <w:szCs w:val="20"/>
        </w:rPr>
        <w:t>tehničku i stručnu sposobnost.</w:t>
      </w:r>
    </w:p>
    <w:p w14:paraId="2E3E856E" w14:textId="2F91865C" w:rsidR="00BB1C34" w:rsidRPr="00862CBC" w:rsidRDefault="00BB1C34" w:rsidP="00BB1C34">
      <w:pPr>
        <w:spacing w:after="0" w:line="240" w:lineRule="auto"/>
        <w:jc w:val="both"/>
        <w:rPr>
          <w:rFonts w:ascii="Arial" w:eastAsia="Times New Roman" w:hAnsi="Arial" w:cs="Arial"/>
          <w:iCs/>
          <w:sz w:val="20"/>
          <w:szCs w:val="20"/>
          <w:highlight w:val="green"/>
        </w:rPr>
      </w:pPr>
    </w:p>
    <w:p w14:paraId="29A23A79" w14:textId="1C1F5D11" w:rsidR="00BB1C34" w:rsidRPr="00862CBC" w:rsidRDefault="00066110" w:rsidP="00205432">
      <w:pPr>
        <w:pStyle w:val="Heading4"/>
        <w:jc w:val="left"/>
        <w:rPr>
          <w:rFonts w:cs="Arial"/>
          <w:sz w:val="22"/>
          <w:szCs w:val="22"/>
        </w:rPr>
      </w:pPr>
      <w:bookmarkStart w:id="81" w:name="_Toc57018078"/>
      <w:r>
        <w:rPr>
          <w:rFonts w:cs="Arial"/>
          <w:sz w:val="22"/>
          <w:szCs w:val="22"/>
        </w:rPr>
        <w:t>4</w:t>
      </w:r>
      <w:r w:rsidR="00BB1C34" w:rsidRPr="00862CBC">
        <w:rPr>
          <w:rFonts w:cs="Arial"/>
          <w:sz w:val="22"/>
          <w:szCs w:val="22"/>
        </w:rPr>
        <w:t>.1. Sposobnost za obavljanje profesionalne djelatnosti</w:t>
      </w:r>
      <w:bookmarkEnd w:id="81"/>
    </w:p>
    <w:p w14:paraId="176CBCE1" w14:textId="77777777" w:rsidR="00205432" w:rsidRPr="00862CBC" w:rsidRDefault="00205432" w:rsidP="00205432">
      <w:pPr>
        <w:spacing w:after="0"/>
        <w:rPr>
          <w:rFonts w:ascii="Arial" w:eastAsia="Times New Roman" w:hAnsi="Arial" w:cs="Arial"/>
          <w:iCs/>
          <w:sz w:val="20"/>
          <w:szCs w:val="20"/>
        </w:rPr>
      </w:pPr>
    </w:p>
    <w:p w14:paraId="3A869939" w14:textId="77777777" w:rsidR="00066110" w:rsidRDefault="00BB1C34" w:rsidP="00066110">
      <w:pPr>
        <w:spacing w:after="0"/>
        <w:jc w:val="both"/>
        <w:rPr>
          <w:rFonts w:ascii="Arial" w:eastAsia="Times New Roman" w:hAnsi="Arial" w:cs="Arial"/>
          <w:iCs/>
          <w:sz w:val="20"/>
          <w:szCs w:val="20"/>
        </w:rPr>
      </w:pPr>
      <w:r w:rsidRPr="00862CBC">
        <w:rPr>
          <w:rFonts w:ascii="Arial" w:eastAsia="Times New Roman" w:hAnsi="Arial" w:cs="Arial"/>
          <w:iCs/>
          <w:sz w:val="20"/>
          <w:szCs w:val="20"/>
        </w:rPr>
        <w:t xml:space="preserve">Ponuditelj dokazuje sposobnost za obavljanje profesionalne djelatnosti upisom u sudski, obrtni, strukovni ili drugi odgovarajući registar države sjedišta gospodarskog subjekta. </w:t>
      </w:r>
    </w:p>
    <w:p w14:paraId="14A7EC78" w14:textId="77777777" w:rsidR="00066110" w:rsidRDefault="00066110" w:rsidP="00066110">
      <w:pPr>
        <w:spacing w:after="0"/>
        <w:jc w:val="both"/>
        <w:rPr>
          <w:rFonts w:ascii="Arial" w:eastAsia="Times New Roman" w:hAnsi="Arial" w:cs="Arial"/>
          <w:iCs/>
          <w:sz w:val="20"/>
          <w:szCs w:val="20"/>
        </w:rPr>
      </w:pPr>
    </w:p>
    <w:p w14:paraId="3C200F7D" w14:textId="77777777" w:rsidR="00066110" w:rsidRPr="00587419" w:rsidRDefault="00066110" w:rsidP="00066110">
      <w:pPr>
        <w:jc w:val="both"/>
        <w:rPr>
          <w:rFonts w:ascii="Arial" w:hAnsi="Arial" w:cs="Arial"/>
          <w:iCs/>
          <w:sz w:val="20"/>
          <w:szCs w:val="20"/>
        </w:rPr>
      </w:pPr>
      <w:r w:rsidRPr="00587419">
        <w:rPr>
          <w:rFonts w:ascii="Arial" w:hAnsi="Arial" w:cs="Arial"/>
          <w:iCs/>
          <w:sz w:val="20"/>
          <w:szCs w:val="20"/>
        </w:rPr>
        <w:t>Za potrebe utvrđivanja navedene sposobnosti za obavljanje profesionalne djelatnosti, gospodarski subjekt u po</w:t>
      </w:r>
      <w:r>
        <w:rPr>
          <w:rFonts w:ascii="Arial" w:hAnsi="Arial" w:cs="Arial"/>
          <w:iCs/>
          <w:sz w:val="20"/>
          <w:szCs w:val="20"/>
        </w:rPr>
        <w:t xml:space="preserve">nudi dostavlja potpisanu Izjavu, </w:t>
      </w:r>
      <w:r w:rsidRPr="00CC01B9">
        <w:rPr>
          <w:rFonts w:ascii="Arial" w:hAnsi="Arial" w:cs="Arial"/>
          <w:iCs/>
          <w:sz w:val="20"/>
          <w:szCs w:val="20"/>
        </w:rPr>
        <w:t xml:space="preserve">odnosno </w:t>
      </w:r>
      <w:r w:rsidRPr="00CC01B9">
        <w:rPr>
          <w:rFonts w:ascii="Arial" w:hAnsi="Arial" w:cs="Arial"/>
          <w:i/>
          <w:iCs/>
          <w:sz w:val="20"/>
          <w:szCs w:val="20"/>
        </w:rPr>
        <w:t>Prilog III. – Izjava ponuditelja</w:t>
      </w:r>
      <w:r>
        <w:rPr>
          <w:rFonts w:ascii="Arial" w:hAnsi="Arial" w:cs="Arial"/>
          <w:iCs/>
          <w:sz w:val="20"/>
          <w:szCs w:val="20"/>
        </w:rPr>
        <w:t xml:space="preserve"> koja mora biti potpisana </w:t>
      </w:r>
      <w:r w:rsidRPr="00587419">
        <w:rPr>
          <w:rFonts w:ascii="Arial" w:hAnsi="Arial" w:cs="Arial"/>
          <w:iCs/>
          <w:sz w:val="20"/>
          <w:szCs w:val="20"/>
        </w:rPr>
        <w:t>od strane osobe po zakonu ovlaštene za zastupanje gospodarskog subjekta.</w:t>
      </w:r>
    </w:p>
    <w:p w14:paraId="2517D098" w14:textId="77777777" w:rsidR="00066110" w:rsidRPr="00587419" w:rsidRDefault="00066110" w:rsidP="00066110">
      <w:pPr>
        <w:spacing w:after="0" w:line="240" w:lineRule="auto"/>
        <w:jc w:val="both"/>
        <w:rPr>
          <w:rFonts w:ascii="Arial" w:hAnsi="Arial" w:cs="Arial"/>
          <w:iCs/>
          <w:sz w:val="20"/>
          <w:szCs w:val="20"/>
        </w:rPr>
      </w:pPr>
      <w:r w:rsidRPr="00587419">
        <w:rPr>
          <w:rFonts w:ascii="Arial" w:hAnsi="Arial" w:cs="Arial"/>
          <w:iCs/>
          <w:sz w:val="20"/>
          <w:szCs w:val="20"/>
        </w:rPr>
        <w:t xml:space="preserve">Naručitelj </w:t>
      </w:r>
      <w:r w:rsidRPr="00301CE1">
        <w:rPr>
          <w:rFonts w:ascii="Arial" w:hAnsi="Arial" w:cs="Arial"/>
          <w:bCs/>
          <w:iCs/>
          <w:sz w:val="20"/>
          <w:szCs w:val="20"/>
        </w:rPr>
        <w:t>može</w:t>
      </w:r>
      <w:r w:rsidRPr="00587419">
        <w:rPr>
          <w:rFonts w:ascii="Arial" w:hAnsi="Arial" w:cs="Arial"/>
          <w:iCs/>
          <w:sz w:val="20"/>
          <w:szCs w:val="20"/>
        </w:rPr>
        <w:t xml:space="preserve"> prije donošenja odluke od ponuditelja koji je podnio najpovoljniju ponudu zatražiti da u primjerenom roku, ne kraćem od 5 dana, radi dokazivanja sposobnosti iz ove </w:t>
      </w:r>
      <w:proofErr w:type="spellStart"/>
      <w:r w:rsidRPr="00587419">
        <w:rPr>
          <w:rFonts w:ascii="Arial" w:hAnsi="Arial" w:cs="Arial"/>
          <w:iCs/>
          <w:sz w:val="20"/>
          <w:szCs w:val="20"/>
        </w:rPr>
        <w:t>podtočke</w:t>
      </w:r>
      <w:proofErr w:type="spellEnd"/>
      <w:r w:rsidRPr="00587419">
        <w:rPr>
          <w:rFonts w:ascii="Arial" w:hAnsi="Arial" w:cs="Arial"/>
          <w:iCs/>
          <w:sz w:val="20"/>
          <w:szCs w:val="20"/>
        </w:rPr>
        <w:t xml:space="preserve"> 4.1. dostavi ažuriran popratni dokument: </w:t>
      </w:r>
      <w:r w:rsidRPr="00301CE1">
        <w:rPr>
          <w:rFonts w:ascii="Arial" w:hAnsi="Arial" w:cs="Arial"/>
          <w:bCs/>
          <w:iCs/>
          <w:sz w:val="20"/>
          <w:szCs w:val="20"/>
        </w:rPr>
        <w:t>izvadak iz sudskog, obrtnog, strukovnog ili drugog odgovarajućeg registra</w:t>
      </w:r>
      <w:r w:rsidRPr="00587419">
        <w:rPr>
          <w:rFonts w:ascii="Arial" w:hAnsi="Arial" w:cs="Arial"/>
          <w:iCs/>
          <w:sz w:val="20"/>
          <w:szCs w:val="20"/>
        </w:rPr>
        <w:t xml:space="preserve"> koji se vodi u državi članici njegova poslovnog </w:t>
      </w:r>
      <w:proofErr w:type="spellStart"/>
      <w:r w:rsidRPr="00587419">
        <w:rPr>
          <w:rFonts w:ascii="Arial" w:hAnsi="Arial" w:cs="Arial"/>
          <w:iCs/>
          <w:sz w:val="20"/>
          <w:szCs w:val="20"/>
        </w:rPr>
        <w:t>nastana</w:t>
      </w:r>
      <w:proofErr w:type="spellEnd"/>
      <w:r w:rsidRPr="00587419">
        <w:rPr>
          <w:rFonts w:ascii="Arial" w:hAnsi="Arial" w:cs="Arial"/>
          <w:iCs/>
          <w:sz w:val="20"/>
          <w:szCs w:val="20"/>
        </w:rPr>
        <w:t>.</w:t>
      </w:r>
      <w:r w:rsidRPr="00587419">
        <w:rPr>
          <w:rFonts w:ascii="Arial" w:eastAsia="Times New Roman" w:hAnsi="Arial" w:cs="Arial"/>
          <w:iCs/>
          <w:sz w:val="20"/>
          <w:szCs w:val="20"/>
        </w:rPr>
        <w:t xml:space="preserve"> </w:t>
      </w:r>
      <w:r w:rsidRPr="00587419">
        <w:rPr>
          <w:rFonts w:ascii="Arial" w:hAnsi="Arial" w:cs="Arial"/>
          <w:iCs/>
          <w:sz w:val="20"/>
          <w:szCs w:val="20"/>
        </w:rPr>
        <w:t>Ponuditelju je dopušteno dostavljanje traženih dokumenata na jedan od sljedećih načina: u izvorniku, u ovjerenoj preslici, ili u neovjerenoj preslici.</w:t>
      </w:r>
    </w:p>
    <w:p w14:paraId="4C037804" w14:textId="77777777" w:rsidR="00066110" w:rsidRDefault="00066110" w:rsidP="00066110">
      <w:pPr>
        <w:spacing w:after="0"/>
        <w:jc w:val="both"/>
        <w:rPr>
          <w:rFonts w:ascii="Arial" w:eastAsia="Times New Roman" w:hAnsi="Arial" w:cs="Arial"/>
          <w:iCs/>
          <w:sz w:val="20"/>
          <w:szCs w:val="20"/>
        </w:rPr>
      </w:pPr>
    </w:p>
    <w:p w14:paraId="107EBAF1" w14:textId="1D9364A5" w:rsidR="00BB1C34" w:rsidRPr="00862CBC" w:rsidRDefault="00BB1C34" w:rsidP="00066110">
      <w:pPr>
        <w:spacing w:after="0"/>
        <w:jc w:val="both"/>
        <w:rPr>
          <w:rFonts w:ascii="Arial" w:eastAsia="Times New Roman" w:hAnsi="Arial" w:cs="Arial"/>
          <w:iCs/>
          <w:sz w:val="20"/>
          <w:szCs w:val="20"/>
        </w:rPr>
      </w:pPr>
      <w:r w:rsidRPr="00862CBC">
        <w:rPr>
          <w:rFonts w:ascii="Arial" w:eastAsia="Times New Roman" w:hAnsi="Arial" w:cs="Arial"/>
          <w:iCs/>
          <w:sz w:val="20"/>
          <w:szCs w:val="20"/>
        </w:rPr>
        <w:t>U slučaju zajednice ponuditelja, dokazi se dostavljaju i utvrđuju se okolnosti iz poglavlja 4.1. za sve članove zajednice ponuditelja pojedinačno.</w:t>
      </w:r>
    </w:p>
    <w:p w14:paraId="3A88CD68" w14:textId="77777777" w:rsidR="00205432" w:rsidRPr="00862CBC" w:rsidRDefault="00205432" w:rsidP="00205432">
      <w:pPr>
        <w:spacing w:after="0"/>
        <w:rPr>
          <w:rFonts w:ascii="Arial" w:eastAsia="Times New Roman" w:hAnsi="Arial" w:cs="Arial"/>
          <w:iCs/>
          <w:sz w:val="20"/>
          <w:szCs w:val="20"/>
        </w:rPr>
      </w:pPr>
    </w:p>
    <w:p w14:paraId="48F4C114" w14:textId="77777777" w:rsidR="00CC01B9" w:rsidRDefault="00CC01B9">
      <w:pPr>
        <w:rPr>
          <w:rFonts w:ascii="Arial" w:eastAsia="Times New Roman" w:hAnsi="Arial" w:cs="Arial"/>
          <w:b/>
        </w:rPr>
      </w:pPr>
      <w:bookmarkStart w:id="82" w:name="_Toc57018079"/>
      <w:r>
        <w:rPr>
          <w:rFonts w:cs="Arial"/>
        </w:rPr>
        <w:br w:type="page"/>
      </w:r>
    </w:p>
    <w:p w14:paraId="7089E919" w14:textId="77777777" w:rsidR="0004526C" w:rsidRDefault="0004526C" w:rsidP="00205432">
      <w:pPr>
        <w:pStyle w:val="Heading4"/>
        <w:jc w:val="left"/>
        <w:rPr>
          <w:rFonts w:cs="Arial"/>
          <w:sz w:val="22"/>
          <w:szCs w:val="22"/>
        </w:rPr>
      </w:pPr>
    </w:p>
    <w:p w14:paraId="6F7E0594" w14:textId="77777777" w:rsidR="0004526C" w:rsidRDefault="0004526C" w:rsidP="00205432">
      <w:pPr>
        <w:pStyle w:val="Heading4"/>
        <w:jc w:val="left"/>
        <w:rPr>
          <w:rFonts w:cs="Arial"/>
          <w:sz w:val="22"/>
          <w:szCs w:val="22"/>
        </w:rPr>
      </w:pPr>
    </w:p>
    <w:p w14:paraId="7CFCD0D7" w14:textId="77777777" w:rsidR="0004526C" w:rsidRDefault="0004526C" w:rsidP="00205432">
      <w:pPr>
        <w:pStyle w:val="Heading4"/>
        <w:jc w:val="left"/>
        <w:rPr>
          <w:rFonts w:cs="Arial"/>
          <w:sz w:val="22"/>
          <w:szCs w:val="22"/>
        </w:rPr>
      </w:pPr>
    </w:p>
    <w:p w14:paraId="26C608F7" w14:textId="77777777" w:rsidR="0004526C" w:rsidRDefault="0004526C" w:rsidP="00205432">
      <w:pPr>
        <w:pStyle w:val="Heading4"/>
        <w:jc w:val="left"/>
        <w:rPr>
          <w:rFonts w:cs="Arial"/>
          <w:sz w:val="22"/>
          <w:szCs w:val="22"/>
        </w:rPr>
      </w:pPr>
    </w:p>
    <w:p w14:paraId="7E500B1C" w14:textId="09E4BA26" w:rsidR="0028620A" w:rsidRPr="00862CBC" w:rsidRDefault="00066110" w:rsidP="00205432">
      <w:pPr>
        <w:pStyle w:val="Heading4"/>
        <w:jc w:val="left"/>
        <w:rPr>
          <w:rFonts w:cs="Arial"/>
          <w:sz w:val="22"/>
          <w:szCs w:val="22"/>
        </w:rPr>
      </w:pPr>
      <w:r>
        <w:rPr>
          <w:rFonts w:cs="Arial"/>
          <w:sz w:val="22"/>
          <w:szCs w:val="22"/>
        </w:rPr>
        <w:t>4</w:t>
      </w:r>
      <w:r w:rsidR="0028620A" w:rsidRPr="00862CBC">
        <w:rPr>
          <w:rFonts w:cs="Arial"/>
          <w:sz w:val="22"/>
          <w:szCs w:val="22"/>
        </w:rPr>
        <w:t>.</w:t>
      </w:r>
      <w:r>
        <w:rPr>
          <w:rFonts w:cs="Arial"/>
          <w:sz w:val="22"/>
          <w:szCs w:val="22"/>
        </w:rPr>
        <w:t>2</w:t>
      </w:r>
      <w:r w:rsidR="0028620A" w:rsidRPr="00862CBC">
        <w:rPr>
          <w:rFonts w:cs="Arial"/>
          <w:sz w:val="22"/>
          <w:szCs w:val="22"/>
        </w:rPr>
        <w:t>. Tehnička i stručna sposobnost</w:t>
      </w:r>
      <w:r>
        <w:rPr>
          <w:rFonts w:cs="Arial"/>
          <w:sz w:val="22"/>
          <w:szCs w:val="22"/>
        </w:rPr>
        <w:t xml:space="preserve"> – Popis ugovora o isporuci robe</w:t>
      </w:r>
      <w:bookmarkEnd w:id="82"/>
    </w:p>
    <w:p w14:paraId="58B881B0" w14:textId="77777777" w:rsidR="00066110" w:rsidRDefault="00066110" w:rsidP="00066110">
      <w:pPr>
        <w:pStyle w:val="Standard"/>
        <w:rPr>
          <w:rFonts w:ascii="Arial" w:eastAsia="Times New Roman" w:hAnsi="Arial" w:cs="Arial"/>
          <w:iCs/>
          <w:sz w:val="20"/>
          <w:szCs w:val="20"/>
        </w:rPr>
      </w:pPr>
    </w:p>
    <w:p w14:paraId="53420D62" w14:textId="41EBB91A" w:rsidR="0028620A" w:rsidRDefault="00B26756" w:rsidP="008F3253">
      <w:pPr>
        <w:pStyle w:val="Standard"/>
        <w:jc w:val="both"/>
        <w:rPr>
          <w:rFonts w:ascii="Arial" w:eastAsia="Times New Roman" w:hAnsi="Arial" w:cs="Arial"/>
          <w:iCs/>
          <w:sz w:val="20"/>
          <w:szCs w:val="20"/>
        </w:rPr>
      </w:pPr>
      <w:r w:rsidRPr="00862CBC">
        <w:rPr>
          <w:rFonts w:ascii="Arial" w:eastAsia="Times New Roman" w:hAnsi="Arial" w:cs="Arial"/>
          <w:iCs/>
          <w:sz w:val="20"/>
          <w:szCs w:val="20"/>
        </w:rPr>
        <w:t xml:space="preserve">Tehnička i stručna sposobnost dokazuje se i popisom </w:t>
      </w:r>
      <w:r w:rsidR="00066110">
        <w:rPr>
          <w:rFonts w:ascii="Arial" w:eastAsia="Times New Roman" w:hAnsi="Arial" w:cs="Arial"/>
          <w:iCs/>
          <w:sz w:val="20"/>
          <w:szCs w:val="20"/>
        </w:rPr>
        <w:t xml:space="preserve">isporuka robe </w:t>
      </w:r>
      <w:r w:rsidRPr="00862CBC">
        <w:rPr>
          <w:rFonts w:ascii="Arial" w:eastAsia="Times New Roman" w:hAnsi="Arial" w:cs="Arial"/>
          <w:iCs/>
          <w:sz w:val="20"/>
          <w:szCs w:val="20"/>
        </w:rPr>
        <w:t xml:space="preserve">istih ili sličnih predmetu nabave izvršenih u godini u kojoj je započeo postupak nabave </w:t>
      </w:r>
      <w:r w:rsidR="00F40190" w:rsidRPr="00862CBC">
        <w:rPr>
          <w:rFonts w:ascii="Arial" w:eastAsia="Times New Roman" w:hAnsi="Arial" w:cs="Arial"/>
          <w:iCs/>
          <w:sz w:val="20"/>
          <w:szCs w:val="20"/>
        </w:rPr>
        <w:t xml:space="preserve">(2020.) i tijekom </w:t>
      </w:r>
      <w:r w:rsidR="00066110">
        <w:rPr>
          <w:rFonts w:ascii="Arial" w:eastAsia="Times New Roman" w:hAnsi="Arial" w:cs="Arial"/>
          <w:iCs/>
          <w:sz w:val="20"/>
          <w:szCs w:val="20"/>
        </w:rPr>
        <w:t>tri godine</w:t>
      </w:r>
      <w:r w:rsidRPr="00862CBC">
        <w:rPr>
          <w:rFonts w:ascii="Arial" w:eastAsia="Times New Roman" w:hAnsi="Arial" w:cs="Arial"/>
          <w:iCs/>
          <w:sz w:val="20"/>
          <w:szCs w:val="20"/>
        </w:rPr>
        <w:t xml:space="preserve"> </w:t>
      </w:r>
      <w:r w:rsidR="00F40190" w:rsidRPr="00862CBC">
        <w:rPr>
          <w:rFonts w:ascii="Arial" w:eastAsia="Times New Roman" w:hAnsi="Arial" w:cs="Arial"/>
          <w:iCs/>
          <w:sz w:val="20"/>
          <w:szCs w:val="20"/>
        </w:rPr>
        <w:t>koje prethode</w:t>
      </w:r>
      <w:r w:rsidRPr="00862CBC">
        <w:rPr>
          <w:rFonts w:ascii="Arial" w:eastAsia="Times New Roman" w:hAnsi="Arial" w:cs="Arial"/>
          <w:iCs/>
          <w:sz w:val="20"/>
          <w:szCs w:val="20"/>
        </w:rPr>
        <w:t xml:space="preserve"> </w:t>
      </w:r>
      <w:r w:rsidR="00F40190" w:rsidRPr="00862CBC">
        <w:rPr>
          <w:rFonts w:ascii="Arial" w:eastAsia="Times New Roman" w:hAnsi="Arial" w:cs="Arial"/>
          <w:iCs/>
          <w:sz w:val="20"/>
          <w:szCs w:val="20"/>
        </w:rPr>
        <w:t>toj godini (2019., 2018.</w:t>
      </w:r>
      <w:r w:rsidR="00066110">
        <w:rPr>
          <w:rFonts w:ascii="Arial" w:eastAsia="Times New Roman" w:hAnsi="Arial" w:cs="Arial"/>
          <w:iCs/>
          <w:sz w:val="20"/>
          <w:szCs w:val="20"/>
        </w:rPr>
        <w:t xml:space="preserve"> i</w:t>
      </w:r>
      <w:r w:rsidRPr="00862CBC">
        <w:rPr>
          <w:rFonts w:ascii="Arial" w:eastAsia="Times New Roman" w:hAnsi="Arial" w:cs="Arial"/>
          <w:iCs/>
          <w:sz w:val="20"/>
          <w:szCs w:val="20"/>
        </w:rPr>
        <w:t xml:space="preserve"> </w:t>
      </w:r>
      <w:r w:rsidR="00F40190" w:rsidRPr="00862CBC">
        <w:rPr>
          <w:rFonts w:ascii="Arial" w:eastAsia="Times New Roman" w:hAnsi="Arial" w:cs="Arial"/>
          <w:iCs/>
          <w:sz w:val="20"/>
          <w:szCs w:val="20"/>
        </w:rPr>
        <w:t>2017</w:t>
      </w:r>
      <w:r w:rsidRPr="00862CBC">
        <w:rPr>
          <w:rFonts w:ascii="Arial" w:eastAsia="Times New Roman" w:hAnsi="Arial" w:cs="Arial"/>
          <w:iCs/>
          <w:sz w:val="20"/>
          <w:szCs w:val="20"/>
        </w:rPr>
        <w:t>.</w:t>
      </w:r>
      <w:r w:rsidR="00F40190" w:rsidRPr="00862CBC">
        <w:rPr>
          <w:rFonts w:ascii="Arial" w:eastAsia="Times New Roman" w:hAnsi="Arial" w:cs="Arial"/>
          <w:iCs/>
          <w:sz w:val="20"/>
          <w:szCs w:val="20"/>
        </w:rPr>
        <w:t>)</w:t>
      </w:r>
      <w:r w:rsidRPr="00862CBC">
        <w:rPr>
          <w:rFonts w:ascii="Arial" w:eastAsia="Times New Roman" w:hAnsi="Arial" w:cs="Arial"/>
          <w:iCs/>
          <w:sz w:val="20"/>
          <w:szCs w:val="20"/>
        </w:rPr>
        <w:t>. Pritom, za izračun kumulativne vrijednosti izvršen</w:t>
      </w:r>
      <w:r w:rsidR="00066110">
        <w:rPr>
          <w:rFonts w:ascii="Arial" w:eastAsia="Times New Roman" w:hAnsi="Arial" w:cs="Arial"/>
          <w:iCs/>
          <w:sz w:val="20"/>
          <w:szCs w:val="20"/>
        </w:rPr>
        <w:t xml:space="preserve">e isporuke robe </w:t>
      </w:r>
      <w:r w:rsidRPr="00862CBC">
        <w:rPr>
          <w:rFonts w:ascii="Arial" w:eastAsia="Times New Roman" w:hAnsi="Arial" w:cs="Arial"/>
          <w:iCs/>
          <w:sz w:val="20"/>
          <w:szCs w:val="20"/>
        </w:rPr>
        <w:t xml:space="preserve">moguće je uzeti u obzir minimalno jednu, a maksimalno tri referenci (3 izvršenih </w:t>
      </w:r>
      <w:r w:rsidR="00066110">
        <w:rPr>
          <w:rFonts w:ascii="Arial" w:eastAsia="Times New Roman" w:hAnsi="Arial" w:cs="Arial"/>
          <w:iCs/>
          <w:sz w:val="20"/>
          <w:szCs w:val="20"/>
        </w:rPr>
        <w:t>isporuka robe</w:t>
      </w:r>
      <w:r w:rsidR="00836090" w:rsidRPr="00862CBC">
        <w:rPr>
          <w:rFonts w:ascii="Arial" w:eastAsia="Times New Roman" w:hAnsi="Arial" w:cs="Arial"/>
          <w:iCs/>
          <w:sz w:val="20"/>
          <w:szCs w:val="20"/>
        </w:rPr>
        <w:t xml:space="preserve"> čiji zbrojeni iznos mora biti najmanje u visini procijenjene vrijednosti nabave, </w:t>
      </w:r>
      <w:r w:rsidRPr="00862CBC">
        <w:rPr>
          <w:rFonts w:ascii="Arial" w:eastAsia="Times New Roman" w:hAnsi="Arial" w:cs="Arial"/>
          <w:iCs/>
          <w:sz w:val="20"/>
          <w:szCs w:val="20"/>
        </w:rPr>
        <w:t>a čime g</w:t>
      </w:r>
      <w:r w:rsidR="0028620A" w:rsidRPr="00862CBC">
        <w:rPr>
          <w:rFonts w:ascii="Arial" w:eastAsia="Times New Roman" w:hAnsi="Arial" w:cs="Arial"/>
          <w:iCs/>
          <w:sz w:val="20"/>
          <w:szCs w:val="20"/>
        </w:rPr>
        <w:t xml:space="preserve">ospodarski subjekt dokazuje da ima potrebno iskustvo, znanje i sposobnost i da je, s obzirom na opseg, predmet i procijenjenu vrijednost nabave, sposoban kvalitetno </w:t>
      </w:r>
      <w:r w:rsidRPr="00862CBC">
        <w:rPr>
          <w:rFonts w:ascii="Arial" w:eastAsia="Times New Roman" w:hAnsi="Arial" w:cs="Arial"/>
          <w:iCs/>
          <w:sz w:val="20"/>
          <w:szCs w:val="20"/>
        </w:rPr>
        <w:t xml:space="preserve">izvršiti </w:t>
      </w:r>
      <w:r w:rsidR="008F3253">
        <w:rPr>
          <w:rFonts w:ascii="Arial" w:eastAsia="Times New Roman" w:hAnsi="Arial" w:cs="Arial"/>
          <w:iCs/>
          <w:sz w:val="20"/>
          <w:szCs w:val="20"/>
        </w:rPr>
        <w:t>nabavu robe koja je predmet ove nabave</w:t>
      </w:r>
      <w:r w:rsidR="0028620A" w:rsidRPr="00862CBC">
        <w:rPr>
          <w:rFonts w:ascii="Arial" w:eastAsia="Times New Roman" w:hAnsi="Arial" w:cs="Arial"/>
          <w:iCs/>
          <w:sz w:val="20"/>
          <w:szCs w:val="20"/>
        </w:rPr>
        <w:t>.</w:t>
      </w:r>
    </w:p>
    <w:p w14:paraId="0B28E441" w14:textId="3AC941DE" w:rsidR="008F3253" w:rsidRDefault="008F3253" w:rsidP="008F3253">
      <w:pPr>
        <w:pStyle w:val="Standard"/>
        <w:jc w:val="both"/>
        <w:rPr>
          <w:rFonts w:ascii="Arial" w:eastAsia="Times New Roman" w:hAnsi="Arial" w:cs="Arial"/>
          <w:iCs/>
          <w:sz w:val="20"/>
          <w:szCs w:val="20"/>
        </w:rPr>
      </w:pPr>
    </w:p>
    <w:p w14:paraId="5A8212AE" w14:textId="3B59E7B0" w:rsidR="00EC2AA9" w:rsidRPr="00862CBC" w:rsidRDefault="00EC2AA9" w:rsidP="00703601">
      <w:p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 xml:space="preserve">Kao dokaz ispunjenja predmetnog uvjeta tehničke i stručne sposobnosti ponuditelj dostavlja popis </w:t>
      </w:r>
      <w:r w:rsidR="00066110">
        <w:rPr>
          <w:rFonts w:ascii="Arial" w:eastAsia="Times New Roman" w:hAnsi="Arial" w:cs="Arial"/>
          <w:iCs/>
          <w:sz w:val="20"/>
          <w:szCs w:val="20"/>
        </w:rPr>
        <w:t>ugovora</w:t>
      </w:r>
      <w:r w:rsidRPr="00862CBC">
        <w:rPr>
          <w:rFonts w:ascii="Arial" w:eastAsia="Times New Roman" w:hAnsi="Arial" w:cs="Arial"/>
          <w:iCs/>
          <w:color w:val="FF0000"/>
          <w:sz w:val="20"/>
          <w:szCs w:val="20"/>
        </w:rPr>
        <w:t xml:space="preserve"> </w:t>
      </w:r>
      <w:r w:rsidRPr="00862CBC">
        <w:rPr>
          <w:rFonts w:ascii="Arial" w:eastAsia="Times New Roman" w:hAnsi="Arial" w:cs="Arial"/>
          <w:iCs/>
          <w:sz w:val="20"/>
          <w:szCs w:val="20"/>
        </w:rPr>
        <w:t xml:space="preserve">sukladno </w:t>
      </w:r>
      <w:r w:rsidRPr="00862CBC">
        <w:rPr>
          <w:rFonts w:ascii="Arial" w:eastAsia="Times New Roman" w:hAnsi="Arial" w:cs="Arial"/>
          <w:i/>
          <w:sz w:val="20"/>
          <w:szCs w:val="20"/>
        </w:rPr>
        <w:t xml:space="preserve">Prilogu </w:t>
      </w:r>
      <w:r w:rsidR="00F3145A" w:rsidRPr="00862CBC">
        <w:rPr>
          <w:rFonts w:ascii="Arial" w:eastAsia="Times New Roman" w:hAnsi="Arial" w:cs="Arial"/>
          <w:i/>
          <w:sz w:val="20"/>
          <w:szCs w:val="20"/>
        </w:rPr>
        <w:t>I</w:t>
      </w:r>
      <w:r w:rsidR="00B26756" w:rsidRPr="00862CBC">
        <w:rPr>
          <w:rFonts w:ascii="Arial" w:eastAsia="Times New Roman" w:hAnsi="Arial" w:cs="Arial"/>
          <w:i/>
          <w:sz w:val="20"/>
          <w:szCs w:val="20"/>
        </w:rPr>
        <w:t>V</w:t>
      </w:r>
      <w:r w:rsidR="00B26756" w:rsidRPr="00862CBC">
        <w:rPr>
          <w:rFonts w:ascii="Arial" w:eastAsia="Times New Roman" w:hAnsi="Arial" w:cs="Arial"/>
          <w:iCs/>
          <w:sz w:val="20"/>
          <w:szCs w:val="20"/>
        </w:rPr>
        <w:t>, a koji je sastavni dio ovog Poziva na dostavu ponuda.</w:t>
      </w:r>
    </w:p>
    <w:p w14:paraId="5E6C29AB" w14:textId="77777777" w:rsidR="00B43C0B" w:rsidRPr="00862CBC" w:rsidRDefault="00B43C0B" w:rsidP="00703601">
      <w:pPr>
        <w:spacing w:after="0" w:line="240" w:lineRule="auto"/>
        <w:jc w:val="both"/>
        <w:rPr>
          <w:rFonts w:ascii="Arial" w:eastAsia="Times New Roman" w:hAnsi="Arial" w:cs="Arial"/>
          <w:iCs/>
          <w:sz w:val="20"/>
          <w:szCs w:val="20"/>
        </w:rPr>
      </w:pPr>
    </w:p>
    <w:p w14:paraId="07E0E751" w14:textId="22547C2E" w:rsidR="00B26756" w:rsidRPr="00862CBC" w:rsidRDefault="00EC2AA9" w:rsidP="00703601">
      <w:p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Popis</w:t>
      </w:r>
      <w:r w:rsidR="00B26756" w:rsidRPr="00862CBC">
        <w:rPr>
          <w:rFonts w:ascii="Arial" w:eastAsia="Times New Roman" w:hAnsi="Arial" w:cs="Arial"/>
          <w:iCs/>
          <w:sz w:val="20"/>
          <w:szCs w:val="20"/>
        </w:rPr>
        <w:t xml:space="preserve"> mora sadržavati:</w:t>
      </w:r>
    </w:p>
    <w:p w14:paraId="097F6A29" w14:textId="77777777" w:rsidR="00B26756" w:rsidRPr="00862CBC" w:rsidRDefault="00B26756" w:rsidP="00D62578">
      <w:pPr>
        <w:pStyle w:val="ListParagraph"/>
        <w:numPr>
          <w:ilvl w:val="0"/>
          <w:numId w:val="36"/>
        </w:num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Naziv druge ugovorne strane</w:t>
      </w:r>
    </w:p>
    <w:p w14:paraId="4E7C9E6C" w14:textId="77777777" w:rsidR="00B26756" w:rsidRPr="00862CBC" w:rsidRDefault="00B26756" w:rsidP="00D62578">
      <w:pPr>
        <w:pStyle w:val="ListParagraph"/>
        <w:numPr>
          <w:ilvl w:val="0"/>
          <w:numId w:val="36"/>
        </w:num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Predmet ugovora</w:t>
      </w:r>
    </w:p>
    <w:p w14:paraId="1FEAEFD7" w14:textId="77777777" w:rsidR="00B26756" w:rsidRPr="00862CBC" w:rsidRDefault="00B26756" w:rsidP="00D62578">
      <w:pPr>
        <w:pStyle w:val="ListParagraph"/>
        <w:numPr>
          <w:ilvl w:val="0"/>
          <w:numId w:val="36"/>
        </w:num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Iznos ugovora bez PDV-a</w:t>
      </w:r>
    </w:p>
    <w:p w14:paraId="7C584B17" w14:textId="5A0D2D6C" w:rsidR="001153EC" w:rsidRPr="00862CBC" w:rsidRDefault="00B26756" w:rsidP="00D62578">
      <w:pPr>
        <w:pStyle w:val="ListParagraph"/>
        <w:numPr>
          <w:ilvl w:val="0"/>
          <w:numId w:val="36"/>
        </w:num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 xml:space="preserve">Datum izvršenja </w:t>
      </w:r>
      <w:r w:rsidR="008F3253">
        <w:rPr>
          <w:rFonts w:ascii="Arial" w:eastAsia="Times New Roman" w:hAnsi="Arial" w:cs="Arial"/>
          <w:iCs/>
          <w:sz w:val="20"/>
          <w:szCs w:val="20"/>
        </w:rPr>
        <w:t>ugovora o isporuci robe</w:t>
      </w:r>
    </w:p>
    <w:p w14:paraId="69D273F5" w14:textId="75177E9A" w:rsidR="00160E7A" w:rsidRPr="00862CBC" w:rsidRDefault="00160E7A" w:rsidP="00D62578">
      <w:pPr>
        <w:pStyle w:val="ListParagraph"/>
        <w:numPr>
          <w:ilvl w:val="0"/>
          <w:numId w:val="36"/>
        </w:num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Kontakt osobu.</w:t>
      </w:r>
    </w:p>
    <w:p w14:paraId="43F68228" w14:textId="77777777" w:rsidR="00B43C0B" w:rsidRPr="00862CBC" w:rsidRDefault="00B43C0B" w:rsidP="00703601">
      <w:pPr>
        <w:spacing w:after="0" w:line="240" w:lineRule="auto"/>
        <w:jc w:val="both"/>
        <w:rPr>
          <w:rFonts w:ascii="Arial" w:eastAsia="Times New Roman" w:hAnsi="Arial" w:cs="Arial"/>
          <w:iCs/>
          <w:sz w:val="20"/>
          <w:szCs w:val="20"/>
        </w:rPr>
      </w:pPr>
    </w:p>
    <w:p w14:paraId="3B107985" w14:textId="23C43506" w:rsidR="001153EC" w:rsidRPr="00862CBC" w:rsidRDefault="000C28FF" w:rsidP="00703601">
      <w:p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 xml:space="preserve">Ukoliko je iznos izvršenog ugovora u stranoj valuti, obračunavati će se protuvrijednost te valute u kunama prema srednjem tečaju Hrvatske narodne banke na dan početka ovog postupka, odnosno na dan objave </w:t>
      </w:r>
      <w:r w:rsidR="0004526C">
        <w:rPr>
          <w:rFonts w:ascii="Arial" w:eastAsia="Times New Roman" w:hAnsi="Arial" w:cs="Arial"/>
          <w:iCs/>
          <w:sz w:val="20"/>
          <w:szCs w:val="20"/>
        </w:rPr>
        <w:t xml:space="preserve">Poziva na dostavu ponuda. </w:t>
      </w:r>
      <w:r w:rsidRPr="00862CBC">
        <w:rPr>
          <w:rFonts w:ascii="Arial" w:eastAsia="Times New Roman" w:hAnsi="Arial" w:cs="Arial"/>
          <w:iCs/>
          <w:sz w:val="20"/>
          <w:szCs w:val="20"/>
        </w:rPr>
        <w:cr/>
      </w:r>
    </w:p>
    <w:p w14:paraId="5812E2BB" w14:textId="31005504" w:rsidR="00F071D2" w:rsidRPr="00862CBC" w:rsidRDefault="001153EC" w:rsidP="000E70C6">
      <w:p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Naručitelj zadržava pravo provjere navedenih podataka</w:t>
      </w:r>
      <w:bookmarkEnd w:id="80"/>
      <w:r w:rsidR="00B26756" w:rsidRPr="00862CBC">
        <w:rPr>
          <w:rFonts w:ascii="Arial" w:eastAsia="Times New Roman" w:hAnsi="Arial" w:cs="Arial"/>
          <w:iCs/>
          <w:sz w:val="20"/>
          <w:szCs w:val="20"/>
        </w:rPr>
        <w:t xml:space="preserve"> i to izravno od druge ugovorne strane (Naručitelja) ili od ponuditelja. Ako Naručitelj utvrdi da su dane informacije netočne, odnosno neistinite, odbit će takvu ponudu.</w:t>
      </w:r>
    </w:p>
    <w:p w14:paraId="6D0ABC31" w14:textId="77777777" w:rsidR="00D43042" w:rsidRPr="00862CBC" w:rsidRDefault="00D43042" w:rsidP="00703601">
      <w:pPr>
        <w:spacing w:after="0" w:line="240" w:lineRule="auto"/>
        <w:jc w:val="both"/>
        <w:rPr>
          <w:rFonts w:ascii="Arial" w:eastAsia="Times New Roman" w:hAnsi="Arial" w:cs="Arial"/>
          <w:iCs/>
          <w:sz w:val="20"/>
          <w:szCs w:val="20"/>
        </w:rPr>
      </w:pPr>
    </w:p>
    <w:p w14:paraId="67C44881" w14:textId="7E1430D9" w:rsidR="003D3C9E" w:rsidRPr="00862CBC" w:rsidRDefault="008F3253" w:rsidP="00703601">
      <w:pPr>
        <w:pStyle w:val="Heading2"/>
        <w:spacing w:before="0" w:after="0"/>
        <w:jc w:val="left"/>
        <w:rPr>
          <w:rFonts w:cs="Arial"/>
          <w:b/>
          <w:szCs w:val="24"/>
        </w:rPr>
      </w:pPr>
      <w:bookmarkStart w:id="83" w:name="_Toc57018080"/>
      <w:r>
        <w:rPr>
          <w:rFonts w:cs="Arial"/>
          <w:b/>
          <w:szCs w:val="24"/>
        </w:rPr>
        <w:t>5</w:t>
      </w:r>
      <w:r w:rsidR="001F3FFD" w:rsidRPr="00862CBC">
        <w:rPr>
          <w:rFonts w:cs="Arial"/>
          <w:b/>
          <w:szCs w:val="24"/>
        </w:rPr>
        <w:t xml:space="preserve">. </w:t>
      </w:r>
      <w:r w:rsidR="00D3318C" w:rsidRPr="00862CBC">
        <w:rPr>
          <w:rFonts w:cs="Arial"/>
          <w:b/>
          <w:szCs w:val="24"/>
        </w:rPr>
        <w:t>PODA</w:t>
      </w:r>
      <w:r w:rsidR="004D4142" w:rsidRPr="00862CBC">
        <w:rPr>
          <w:rFonts w:cs="Arial"/>
          <w:b/>
          <w:szCs w:val="24"/>
        </w:rPr>
        <w:t>CI  O PONUDI</w:t>
      </w:r>
      <w:bookmarkEnd w:id="83"/>
      <w:r w:rsidR="004D4142" w:rsidRPr="00862CBC">
        <w:rPr>
          <w:rFonts w:cs="Arial"/>
          <w:b/>
          <w:szCs w:val="24"/>
        </w:rPr>
        <w:t xml:space="preserve"> </w:t>
      </w:r>
      <w:bookmarkStart w:id="84" w:name="_Toc317410309"/>
      <w:bookmarkStart w:id="85" w:name="_Toc317427040"/>
      <w:bookmarkStart w:id="86" w:name="_Toc318114430"/>
      <w:bookmarkStart w:id="87" w:name="_Toc391828347"/>
      <w:bookmarkStart w:id="88" w:name="_Toc391828444"/>
      <w:bookmarkStart w:id="89" w:name="_Toc463599076"/>
    </w:p>
    <w:p w14:paraId="701E67EF" w14:textId="77777777" w:rsidR="003D3C9E" w:rsidRPr="00862CBC" w:rsidRDefault="003D3C9E" w:rsidP="00703601">
      <w:pPr>
        <w:spacing w:after="0" w:line="240" w:lineRule="auto"/>
        <w:rPr>
          <w:rFonts w:ascii="Arial" w:hAnsi="Arial" w:cs="Arial"/>
          <w:highlight w:val="green"/>
        </w:rPr>
      </w:pPr>
    </w:p>
    <w:p w14:paraId="59862B51" w14:textId="6F4F06A8" w:rsidR="00D3318C" w:rsidRPr="00862CBC" w:rsidRDefault="008F3253" w:rsidP="00703601">
      <w:pPr>
        <w:pStyle w:val="Heading4"/>
        <w:jc w:val="left"/>
        <w:rPr>
          <w:rFonts w:cs="Arial"/>
          <w:sz w:val="20"/>
          <w:highlight w:val="green"/>
        </w:rPr>
      </w:pPr>
      <w:bookmarkStart w:id="90" w:name="_Toc57018081"/>
      <w:r>
        <w:rPr>
          <w:rFonts w:cs="Arial"/>
          <w:sz w:val="22"/>
          <w:szCs w:val="22"/>
        </w:rPr>
        <w:t>5</w:t>
      </w:r>
      <w:r w:rsidR="00D3318C" w:rsidRPr="00862CBC">
        <w:rPr>
          <w:rFonts w:cs="Arial"/>
          <w:sz w:val="22"/>
          <w:szCs w:val="22"/>
        </w:rPr>
        <w:t>.1. Sadržaj ponude, način izrade ponude</w:t>
      </w:r>
      <w:bookmarkEnd w:id="84"/>
      <w:bookmarkEnd w:id="85"/>
      <w:bookmarkEnd w:id="86"/>
      <w:bookmarkEnd w:id="87"/>
      <w:bookmarkEnd w:id="88"/>
      <w:r w:rsidR="00D3318C" w:rsidRPr="00862CBC">
        <w:rPr>
          <w:rFonts w:cs="Arial"/>
          <w:sz w:val="22"/>
          <w:szCs w:val="22"/>
        </w:rPr>
        <w:t xml:space="preserve"> te način</w:t>
      </w:r>
      <w:r w:rsidR="004D4142" w:rsidRPr="00862CBC">
        <w:rPr>
          <w:rFonts w:cs="Arial"/>
          <w:sz w:val="22"/>
          <w:szCs w:val="22"/>
        </w:rPr>
        <w:t xml:space="preserve"> dostave</w:t>
      </w:r>
      <w:r w:rsidR="00D3318C" w:rsidRPr="00862CBC">
        <w:rPr>
          <w:rFonts w:cs="Arial"/>
          <w:sz w:val="22"/>
          <w:szCs w:val="22"/>
        </w:rPr>
        <w:t xml:space="preserve"> ponude</w:t>
      </w:r>
      <w:bookmarkEnd w:id="89"/>
      <w:bookmarkEnd w:id="90"/>
      <w:r w:rsidR="00D3318C" w:rsidRPr="00862CBC">
        <w:rPr>
          <w:rFonts w:cs="Arial"/>
          <w:sz w:val="22"/>
          <w:szCs w:val="22"/>
        </w:rPr>
        <w:t xml:space="preserve"> </w:t>
      </w:r>
    </w:p>
    <w:p w14:paraId="0B38A70F" w14:textId="77777777" w:rsidR="00D3318C" w:rsidRPr="00862CBC" w:rsidRDefault="00D3318C" w:rsidP="00703601">
      <w:pPr>
        <w:spacing w:after="0" w:line="240" w:lineRule="auto"/>
        <w:rPr>
          <w:rFonts w:ascii="Arial" w:hAnsi="Arial" w:cs="Arial"/>
          <w:highlight w:val="green"/>
        </w:rPr>
      </w:pPr>
    </w:p>
    <w:p w14:paraId="176D9BC1" w14:textId="261F0AD0" w:rsidR="00D3318C" w:rsidRPr="00862CBC" w:rsidRDefault="00F071D2" w:rsidP="00F071D2">
      <w:pPr>
        <w:spacing w:after="0" w:line="240" w:lineRule="auto"/>
        <w:rPr>
          <w:rFonts w:ascii="Arial" w:hAnsi="Arial" w:cs="Arial"/>
          <w:b/>
          <w:sz w:val="20"/>
          <w:szCs w:val="20"/>
        </w:rPr>
      </w:pPr>
      <w:r w:rsidRPr="00862CBC">
        <w:rPr>
          <w:rFonts w:ascii="Arial" w:hAnsi="Arial" w:cs="Arial"/>
          <w:b/>
          <w:sz w:val="20"/>
          <w:szCs w:val="20"/>
        </w:rPr>
        <w:t>SADRŽAJ PONUDE</w:t>
      </w:r>
    </w:p>
    <w:p w14:paraId="62FD0285" w14:textId="77777777" w:rsidR="003D3C9E" w:rsidRPr="00862CBC" w:rsidRDefault="003D3C9E" w:rsidP="00160E7A">
      <w:pPr>
        <w:spacing w:after="0" w:line="240" w:lineRule="auto"/>
        <w:jc w:val="both"/>
        <w:rPr>
          <w:rFonts w:ascii="Arial" w:hAnsi="Arial" w:cs="Arial"/>
          <w:b/>
          <w:sz w:val="20"/>
          <w:szCs w:val="20"/>
          <w:highlight w:val="green"/>
        </w:rPr>
      </w:pPr>
    </w:p>
    <w:p w14:paraId="1F568621" w14:textId="2A3D9A88" w:rsidR="00D3318C" w:rsidRPr="00862CBC" w:rsidRDefault="00D3318C" w:rsidP="00703601">
      <w:pPr>
        <w:spacing w:after="0" w:line="240" w:lineRule="auto"/>
        <w:jc w:val="both"/>
        <w:rPr>
          <w:rFonts w:ascii="Arial" w:hAnsi="Arial" w:cs="Arial"/>
          <w:sz w:val="20"/>
          <w:szCs w:val="20"/>
        </w:rPr>
      </w:pPr>
      <w:r w:rsidRPr="00862CBC">
        <w:rPr>
          <w:rFonts w:ascii="Arial" w:hAnsi="Arial" w:cs="Arial"/>
          <w:sz w:val="20"/>
          <w:szCs w:val="20"/>
        </w:rPr>
        <w:t xml:space="preserve">Ponuda </w:t>
      </w:r>
      <w:r w:rsidR="00520891" w:rsidRPr="00862CBC">
        <w:rPr>
          <w:rFonts w:ascii="Arial" w:hAnsi="Arial" w:cs="Arial"/>
          <w:sz w:val="20"/>
          <w:szCs w:val="20"/>
        </w:rPr>
        <w:t>mora sadržavati</w:t>
      </w:r>
      <w:r w:rsidR="00286A13" w:rsidRPr="00862CBC">
        <w:rPr>
          <w:rFonts w:ascii="Arial" w:hAnsi="Arial" w:cs="Arial"/>
          <w:sz w:val="20"/>
          <w:szCs w:val="20"/>
        </w:rPr>
        <w:t xml:space="preserve"> najmanje</w:t>
      </w:r>
      <w:r w:rsidR="00520891" w:rsidRPr="00862CBC">
        <w:rPr>
          <w:rFonts w:ascii="Arial" w:hAnsi="Arial" w:cs="Arial"/>
          <w:sz w:val="20"/>
          <w:szCs w:val="20"/>
        </w:rPr>
        <w:t xml:space="preserve"> sljedeće:</w:t>
      </w:r>
    </w:p>
    <w:p w14:paraId="0744327D" w14:textId="6F516823" w:rsidR="00D3318C" w:rsidRPr="00862CBC" w:rsidRDefault="00D3318C" w:rsidP="00703601">
      <w:pPr>
        <w:numPr>
          <w:ilvl w:val="0"/>
          <w:numId w:val="1"/>
        </w:numPr>
        <w:spacing w:after="0" w:line="240" w:lineRule="auto"/>
        <w:jc w:val="both"/>
        <w:rPr>
          <w:rFonts w:ascii="Arial" w:hAnsi="Arial" w:cs="Arial"/>
          <w:iCs/>
          <w:sz w:val="20"/>
          <w:szCs w:val="20"/>
        </w:rPr>
      </w:pPr>
      <w:r w:rsidRPr="00862CBC">
        <w:rPr>
          <w:rFonts w:ascii="Arial" w:hAnsi="Arial" w:cs="Arial"/>
          <w:iCs/>
          <w:sz w:val="20"/>
          <w:szCs w:val="20"/>
        </w:rPr>
        <w:t>Popunjen</w:t>
      </w:r>
      <w:r w:rsidR="0080573E" w:rsidRPr="00862CBC">
        <w:rPr>
          <w:rFonts w:ascii="Arial" w:hAnsi="Arial" w:cs="Arial"/>
          <w:iCs/>
          <w:sz w:val="20"/>
          <w:szCs w:val="20"/>
        </w:rPr>
        <w:t xml:space="preserve"> i</w:t>
      </w:r>
      <w:r w:rsidR="00EB41ED" w:rsidRPr="00862CBC">
        <w:rPr>
          <w:rFonts w:ascii="Arial" w:hAnsi="Arial" w:cs="Arial"/>
          <w:iCs/>
          <w:sz w:val="20"/>
          <w:szCs w:val="20"/>
        </w:rPr>
        <w:t xml:space="preserve"> potpisan </w:t>
      </w:r>
      <w:r w:rsidRPr="00862CBC">
        <w:rPr>
          <w:rFonts w:ascii="Arial" w:hAnsi="Arial" w:cs="Arial"/>
          <w:i/>
          <w:iCs/>
          <w:sz w:val="20"/>
          <w:szCs w:val="20"/>
        </w:rPr>
        <w:t>Prilog I - Ponudbeni list</w:t>
      </w:r>
    </w:p>
    <w:p w14:paraId="027F8012" w14:textId="33947700" w:rsidR="003855F9" w:rsidRPr="00862CBC" w:rsidRDefault="003855F9" w:rsidP="003855F9">
      <w:pPr>
        <w:numPr>
          <w:ilvl w:val="0"/>
          <w:numId w:val="1"/>
        </w:numPr>
        <w:spacing w:after="0" w:line="240" w:lineRule="auto"/>
        <w:jc w:val="both"/>
        <w:rPr>
          <w:rFonts w:ascii="Arial" w:hAnsi="Arial" w:cs="Arial"/>
          <w:iCs/>
          <w:sz w:val="20"/>
          <w:szCs w:val="20"/>
        </w:rPr>
      </w:pPr>
      <w:r w:rsidRPr="00862CBC">
        <w:rPr>
          <w:rFonts w:ascii="Arial" w:hAnsi="Arial" w:cs="Arial"/>
          <w:iCs/>
          <w:sz w:val="20"/>
          <w:szCs w:val="20"/>
        </w:rPr>
        <w:t xml:space="preserve">Popunjen i potpisan </w:t>
      </w:r>
      <w:r w:rsidRPr="00862CBC">
        <w:rPr>
          <w:rFonts w:ascii="Arial" w:hAnsi="Arial" w:cs="Arial"/>
          <w:i/>
          <w:sz w:val="20"/>
          <w:szCs w:val="20"/>
        </w:rPr>
        <w:t>Prilog I.I. Ponudbenom listu – Podaci o članovima zajednice ponuditelja</w:t>
      </w:r>
      <w:r w:rsidRPr="00862CBC">
        <w:rPr>
          <w:rFonts w:ascii="Arial" w:hAnsi="Arial" w:cs="Arial"/>
          <w:iCs/>
          <w:sz w:val="20"/>
          <w:szCs w:val="20"/>
        </w:rPr>
        <w:t xml:space="preserve"> (ako je primjenjivo)</w:t>
      </w:r>
    </w:p>
    <w:p w14:paraId="639E1751" w14:textId="6519E6E1" w:rsidR="003855F9" w:rsidRPr="00862CBC" w:rsidRDefault="003855F9" w:rsidP="003855F9">
      <w:pPr>
        <w:numPr>
          <w:ilvl w:val="0"/>
          <w:numId w:val="1"/>
        </w:numPr>
        <w:spacing w:after="0" w:line="240" w:lineRule="auto"/>
        <w:jc w:val="both"/>
        <w:rPr>
          <w:rFonts w:ascii="Arial" w:hAnsi="Arial" w:cs="Arial"/>
          <w:iCs/>
          <w:sz w:val="20"/>
          <w:szCs w:val="20"/>
        </w:rPr>
      </w:pPr>
      <w:r w:rsidRPr="00862CBC">
        <w:rPr>
          <w:rFonts w:ascii="Arial" w:hAnsi="Arial" w:cs="Arial"/>
          <w:iCs/>
          <w:sz w:val="20"/>
          <w:szCs w:val="20"/>
        </w:rPr>
        <w:t xml:space="preserve">Popunjen i potpisan </w:t>
      </w:r>
      <w:r w:rsidRPr="00862CBC">
        <w:rPr>
          <w:rFonts w:ascii="Arial" w:hAnsi="Arial" w:cs="Arial"/>
          <w:i/>
          <w:sz w:val="20"/>
          <w:szCs w:val="20"/>
        </w:rPr>
        <w:t xml:space="preserve">Prilog I.II. Ponudbenom listu – Podaci o </w:t>
      </w:r>
      <w:r w:rsidR="00160E7A" w:rsidRPr="00862CBC">
        <w:rPr>
          <w:rFonts w:ascii="Arial" w:hAnsi="Arial" w:cs="Arial"/>
          <w:i/>
          <w:sz w:val="20"/>
          <w:szCs w:val="20"/>
        </w:rPr>
        <w:t>podizvoditeljima</w:t>
      </w:r>
      <w:r w:rsidRPr="00862CBC">
        <w:rPr>
          <w:rFonts w:ascii="Arial" w:hAnsi="Arial" w:cs="Arial"/>
          <w:i/>
          <w:sz w:val="20"/>
          <w:szCs w:val="20"/>
        </w:rPr>
        <w:t xml:space="preserve"> </w:t>
      </w:r>
      <w:r w:rsidRPr="00862CBC">
        <w:rPr>
          <w:rFonts w:ascii="Arial" w:hAnsi="Arial" w:cs="Arial"/>
          <w:iCs/>
          <w:sz w:val="20"/>
          <w:szCs w:val="20"/>
        </w:rPr>
        <w:t>(ako je primjenjivo)</w:t>
      </w:r>
    </w:p>
    <w:p w14:paraId="1EAAB3C6" w14:textId="5A0DBA58" w:rsidR="002A1C40" w:rsidRPr="00862CBC" w:rsidRDefault="00EB41ED" w:rsidP="00703601">
      <w:pPr>
        <w:numPr>
          <w:ilvl w:val="0"/>
          <w:numId w:val="1"/>
        </w:numPr>
        <w:spacing w:after="0" w:line="240" w:lineRule="auto"/>
        <w:jc w:val="both"/>
        <w:rPr>
          <w:rFonts w:ascii="Arial" w:hAnsi="Arial" w:cs="Arial"/>
          <w:iCs/>
          <w:sz w:val="20"/>
          <w:szCs w:val="20"/>
        </w:rPr>
      </w:pPr>
      <w:r w:rsidRPr="00862CBC">
        <w:rPr>
          <w:rFonts w:ascii="Arial" w:hAnsi="Arial" w:cs="Arial"/>
          <w:iCs/>
          <w:sz w:val="20"/>
          <w:szCs w:val="20"/>
        </w:rPr>
        <w:t xml:space="preserve">Popunjen i potpisan </w:t>
      </w:r>
      <w:r w:rsidR="00D3318C" w:rsidRPr="00862CBC">
        <w:rPr>
          <w:rFonts w:ascii="Arial" w:hAnsi="Arial" w:cs="Arial"/>
          <w:i/>
          <w:iCs/>
          <w:sz w:val="20"/>
          <w:szCs w:val="20"/>
        </w:rPr>
        <w:t>Pr</w:t>
      </w:r>
      <w:r w:rsidR="00C374B3" w:rsidRPr="00862CBC">
        <w:rPr>
          <w:rFonts w:ascii="Arial" w:hAnsi="Arial" w:cs="Arial"/>
          <w:i/>
          <w:iCs/>
          <w:sz w:val="20"/>
          <w:szCs w:val="20"/>
        </w:rPr>
        <w:t>ilog II – Troškovnik</w:t>
      </w:r>
      <w:r w:rsidR="00063A14">
        <w:rPr>
          <w:rFonts w:ascii="Arial" w:hAnsi="Arial" w:cs="Arial"/>
          <w:i/>
          <w:iCs/>
          <w:sz w:val="20"/>
          <w:szCs w:val="20"/>
        </w:rPr>
        <w:t xml:space="preserve"> i tehničke specifikacije</w:t>
      </w:r>
    </w:p>
    <w:p w14:paraId="2B5E2A4E" w14:textId="7A63A97D" w:rsidR="00DB405C" w:rsidRPr="00CC01B9" w:rsidRDefault="00DB405C" w:rsidP="00DB405C">
      <w:pPr>
        <w:numPr>
          <w:ilvl w:val="0"/>
          <w:numId w:val="1"/>
        </w:numPr>
        <w:spacing w:after="0" w:line="240" w:lineRule="auto"/>
        <w:jc w:val="both"/>
        <w:rPr>
          <w:rFonts w:ascii="Arial" w:hAnsi="Arial" w:cs="Arial"/>
          <w:iCs/>
          <w:sz w:val="20"/>
          <w:szCs w:val="20"/>
        </w:rPr>
      </w:pPr>
      <w:r w:rsidRPr="00CC01B9">
        <w:rPr>
          <w:rFonts w:ascii="Arial" w:hAnsi="Arial" w:cs="Arial"/>
          <w:iCs/>
          <w:sz w:val="20"/>
          <w:szCs w:val="20"/>
        </w:rPr>
        <w:t xml:space="preserve">Popunjen i potpisan </w:t>
      </w:r>
      <w:r w:rsidRPr="00CC01B9">
        <w:rPr>
          <w:rFonts w:ascii="Arial" w:hAnsi="Arial" w:cs="Arial"/>
          <w:i/>
          <w:iCs/>
          <w:sz w:val="20"/>
          <w:szCs w:val="20"/>
        </w:rPr>
        <w:t xml:space="preserve">Prilog III – Izjava </w:t>
      </w:r>
      <w:r w:rsidR="008F3253" w:rsidRPr="00CC01B9">
        <w:rPr>
          <w:rFonts w:ascii="Arial" w:hAnsi="Arial" w:cs="Arial"/>
          <w:i/>
          <w:iCs/>
          <w:sz w:val="20"/>
          <w:szCs w:val="20"/>
        </w:rPr>
        <w:t>ponuditelja</w:t>
      </w:r>
    </w:p>
    <w:p w14:paraId="59842780" w14:textId="6C8F3A7E" w:rsidR="00E7465A" w:rsidRPr="00862CBC" w:rsidRDefault="002B7EB3" w:rsidP="00703601">
      <w:pPr>
        <w:numPr>
          <w:ilvl w:val="0"/>
          <w:numId w:val="1"/>
        </w:numPr>
        <w:spacing w:after="0" w:line="240" w:lineRule="auto"/>
        <w:jc w:val="both"/>
        <w:rPr>
          <w:rFonts w:ascii="Arial" w:hAnsi="Arial" w:cs="Arial"/>
          <w:iCs/>
          <w:sz w:val="20"/>
          <w:szCs w:val="20"/>
        </w:rPr>
      </w:pPr>
      <w:r w:rsidRPr="00862CBC">
        <w:rPr>
          <w:rFonts w:ascii="Arial" w:hAnsi="Arial" w:cs="Arial"/>
          <w:iCs/>
          <w:sz w:val="20"/>
          <w:szCs w:val="20"/>
        </w:rPr>
        <w:t xml:space="preserve">Popunjen i potpisan </w:t>
      </w:r>
      <w:r w:rsidR="002A1C40" w:rsidRPr="00862CBC">
        <w:rPr>
          <w:rFonts w:ascii="Arial" w:hAnsi="Arial" w:cs="Arial"/>
          <w:i/>
          <w:iCs/>
          <w:sz w:val="20"/>
          <w:szCs w:val="20"/>
        </w:rPr>
        <w:t>Prilog I</w:t>
      </w:r>
      <w:r w:rsidR="00B26756" w:rsidRPr="00862CBC">
        <w:rPr>
          <w:rFonts w:ascii="Arial" w:hAnsi="Arial" w:cs="Arial"/>
          <w:i/>
          <w:iCs/>
          <w:sz w:val="20"/>
          <w:szCs w:val="20"/>
        </w:rPr>
        <w:t>V</w:t>
      </w:r>
      <w:r w:rsidR="002A1C40" w:rsidRPr="00862CBC">
        <w:rPr>
          <w:rFonts w:ascii="Arial" w:hAnsi="Arial" w:cs="Arial"/>
          <w:i/>
          <w:iCs/>
          <w:sz w:val="20"/>
          <w:szCs w:val="20"/>
        </w:rPr>
        <w:t xml:space="preserve"> – Popis</w:t>
      </w:r>
      <w:r w:rsidR="008F3253">
        <w:rPr>
          <w:rFonts w:ascii="Arial" w:hAnsi="Arial" w:cs="Arial"/>
          <w:i/>
          <w:iCs/>
          <w:sz w:val="20"/>
          <w:szCs w:val="20"/>
        </w:rPr>
        <w:t xml:space="preserve"> ugovora</w:t>
      </w:r>
      <w:r w:rsidR="002A1C40" w:rsidRPr="00862CBC">
        <w:rPr>
          <w:rFonts w:ascii="Arial" w:hAnsi="Arial" w:cs="Arial"/>
          <w:iCs/>
          <w:sz w:val="20"/>
          <w:szCs w:val="20"/>
        </w:rPr>
        <w:t xml:space="preserve"> </w:t>
      </w:r>
    </w:p>
    <w:p w14:paraId="249C8D7C" w14:textId="3CDD7B0F" w:rsidR="008F3253" w:rsidRPr="008F3253" w:rsidRDefault="008F3253" w:rsidP="00A720BD">
      <w:pPr>
        <w:numPr>
          <w:ilvl w:val="0"/>
          <w:numId w:val="1"/>
        </w:numPr>
        <w:spacing w:after="0" w:line="240" w:lineRule="auto"/>
        <w:jc w:val="both"/>
        <w:rPr>
          <w:rFonts w:ascii="Arial" w:hAnsi="Arial" w:cs="Arial"/>
          <w:color w:val="000000"/>
          <w:sz w:val="20"/>
          <w:szCs w:val="20"/>
        </w:rPr>
      </w:pPr>
      <w:r w:rsidRPr="008F3253">
        <w:rPr>
          <w:rFonts w:ascii="Arial" w:hAnsi="Arial" w:cs="Arial"/>
          <w:color w:val="000000"/>
          <w:sz w:val="20"/>
          <w:szCs w:val="20"/>
        </w:rPr>
        <w:t>Uzorci, opisi i/ili fotografije, proizvođački prospekt, katalog ili sl. nuđenog proizvoda na hrvatskom ili engleskom jeziku (nije obavezno).</w:t>
      </w:r>
    </w:p>
    <w:p w14:paraId="1FCBADF4" w14:textId="77777777" w:rsidR="003D5B81" w:rsidRPr="00862CBC" w:rsidRDefault="003D5B81" w:rsidP="00703601">
      <w:pPr>
        <w:pStyle w:val="ListParagraph"/>
        <w:spacing w:after="0" w:line="240" w:lineRule="auto"/>
        <w:jc w:val="both"/>
        <w:rPr>
          <w:rFonts w:ascii="Arial" w:hAnsi="Arial" w:cs="Arial"/>
          <w:sz w:val="20"/>
          <w:szCs w:val="20"/>
        </w:rPr>
      </w:pPr>
    </w:p>
    <w:p w14:paraId="32AE5CE8" w14:textId="0D6925C1" w:rsidR="00D3318C" w:rsidRPr="00862CBC" w:rsidRDefault="00F071D2" w:rsidP="00F071D2">
      <w:pPr>
        <w:spacing w:after="0" w:line="240" w:lineRule="auto"/>
        <w:rPr>
          <w:rFonts w:ascii="Arial" w:hAnsi="Arial" w:cs="Arial"/>
          <w:b/>
          <w:sz w:val="20"/>
          <w:szCs w:val="20"/>
        </w:rPr>
      </w:pPr>
      <w:r w:rsidRPr="00862CBC">
        <w:rPr>
          <w:rFonts w:ascii="Arial" w:hAnsi="Arial" w:cs="Arial"/>
          <w:b/>
          <w:sz w:val="20"/>
          <w:szCs w:val="20"/>
        </w:rPr>
        <w:t>NAČIN IZRADE PONUDE</w:t>
      </w:r>
    </w:p>
    <w:p w14:paraId="662F0759" w14:textId="77777777" w:rsidR="002A52C5" w:rsidRPr="00862CBC" w:rsidRDefault="002A52C5" w:rsidP="00703601">
      <w:pPr>
        <w:spacing w:after="0" w:line="240" w:lineRule="auto"/>
        <w:rPr>
          <w:rFonts w:ascii="Arial" w:hAnsi="Arial" w:cs="Arial"/>
          <w:sz w:val="20"/>
          <w:szCs w:val="20"/>
          <w:highlight w:val="green"/>
        </w:rPr>
      </w:pPr>
    </w:p>
    <w:p w14:paraId="3539BDB8" w14:textId="77777777" w:rsidR="00D3318C" w:rsidRPr="00862CBC" w:rsidRDefault="00D3318C" w:rsidP="00703601">
      <w:pPr>
        <w:spacing w:after="0" w:line="240" w:lineRule="auto"/>
        <w:rPr>
          <w:rFonts w:ascii="Arial" w:hAnsi="Arial" w:cs="Arial"/>
          <w:sz w:val="20"/>
          <w:szCs w:val="20"/>
        </w:rPr>
      </w:pPr>
      <w:r w:rsidRPr="00862CBC">
        <w:rPr>
          <w:rFonts w:ascii="Arial" w:hAnsi="Arial" w:cs="Arial"/>
          <w:sz w:val="20"/>
          <w:szCs w:val="20"/>
        </w:rPr>
        <w:t>Ponuda mora b</w:t>
      </w:r>
      <w:r w:rsidR="00520891" w:rsidRPr="00862CBC">
        <w:rPr>
          <w:rFonts w:ascii="Arial" w:hAnsi="Arial" w:cs="Arial"/>
          <w:sz w:val="20"/>
          <w:szCs w:val="20"/>
        </w:rPr>
        <w:t>iti izrađena na sljedeći način:</w:t>
      </w:r>
    </w:p>
    <w:p w14:paraId="4BA1832B" w14:textId="086419BE" w:rsidR="005B3654" w:rsidRDefault="005B3654" w:rsidP="00D62578">
      <w:pPr>
        <w:pStyle w:val="Style1"/>
        <w:numPr>
          <w:ilvl w:val="0"/>
          <w:numId w:val="11"/>
        </w:numPr>
      </w:pPr>
      <w:r w:rsidRPr="00862CBC">
        <w:t>Ponuda treba biti izrađena na hrvatskom jeziku</w:t>
      </w:r>
      <w:r w:rsidR="008F3253">
        <w:t xml:space="preserve"> ili engleskom jeziku te </w:t>
      </w:r>
      <w:r w:rsidRPr="00862CBC">
        <w:t>latiničnom pismu</w:t>
      </w:r>
    </w:p>
    <w:p w14:paraId="512D33F3" w14:textId="6B9784DF" w:rsidR="0004526C" w:rsidRPr="00862CBC" w:rsidRDefault="0004526C" w:rsidP="00D62578">
      <w:pPr>
        <w:pStyle w:val="Style1"/>
        <w:numPr>
          <w:ilvl w:val="0"/>
          <w:numId w:val="11"/>
        </w:numPr>
      </w:pPr>
      <w:r>
        <w:t xml:space="preserve">U </w:t>
      </w:r>
      <w:r w:rsidRPr="0004526C">
        <w:t>slučaju dostave nekog od dokaza na stranom jeziku (izuzev engleskog jezika), isti dokument mora biti dostavljen uz priloženi neslužbeni prijevod na hrvatski ili engleski jezik</w:t>
      </w:r>
    </w:p>
    <w:p w14:paraId="59900D20" w14:textId="68CF8D21" w:rsidR="006A4ECA" w:rsidRPr="00862CBC" w:rsidRDefault="005B3654" w:rsidP="00D62578">
      <w:pPr>
        <w:pStyle w:val="Style1"/>
        <w:numPr>
          <w:ilvl w:val="0"/>
          <w:numId w:val="12"/>
        </w:numPr>
      </w:pPr>
      <w:r w:rsidRPr="00862CBC">
        <w:t xml:space="preserve">Pri izradi ponude Ponuditelj se mora pridržavati zahtjeva i uvjeta iz </w:t>
      </w:r>
      <w:r w:rsidR="00286A13" w:rsidRPr="00862CBC">
        <w:t xml:space="preserve">Poziva na dostavu ponuda </w:t>
      </w:r>
      <w:r w:rsidRPr="00862CBC">
        <w:t>te ne smije mijenjati i nadopunjavati tekst</w:t>
      </w:r>
      <w:r w:rsidR="00286A13" w:rsidRPr="00862CBC">
        <w:t xml:space="preserve"> Poziva na dostavu ponuda</w:t>
      </w:r>
    </w:p>
    <w:p w14:paraId="3B0CCD42" w14:textId="02279325" w:rsidR="00DA0AC8" w:rsidRPr="00862CBC" w:rsidRDefault="00DA0AC8" w:rsidP="00D62578">
      <w:pPr>
        <w:pStyle w:val="Style1"/>
        <w:numPr>
          <w:ilvl w:val="0"/>
          <w:numId w:val="15"/>
        </w:numPr>
      </w:pPr>
      <w:r w:rsidRPr="00862CBC">
        <w:t>Ukupna cijena ponude</w:t>
      </w:r>
      <w:r w:rsidR="00367D3C" w:rsidRPr="00862CBC">
        <w:t xml:space="preserve"> u HRK </w:t>
      </w:r>
      <w:r w:rsidR="0004526C">
        <w:t xml:space="preserve">ili EUR </w:t>
      </w:r>
      <w:r w:rsidR="00367D3C" w:rsidRPr="00862CBC">
        <w:t xml:space="preserve">iskazuje se punim brojem sa dvije decimale i </w:t>
      </w:r>
      <w:r w:rsidRPr="00862CBC">
        <w:t xml:space="preserve">upisuje u </w:t>
      </w:r>
      <w:r w:rsidRPr="00862CBC">
        <w:rPr>
          <w:i/>
        </w:rPr>
        <w:t>Prilog I – Ponudbeni list</w:t>
      </w:r>
      <w:r w:rsidRPr="00862CBC">
        <w:t>.</w:t>
      </w:r>
    </w:p>
    <w:p w14:paraId="147757FD" w14:textId="77777777" w:rsidR="007F0A73" w:rsidRPr="00862CBC" w:rsidRDefault="007F0A73" w:rsidP="00703601">
      <w:pPr>
        <w:pStyle w:val="Style1"/>
        <w:numPr>
          <w:ilvl w:val="0"/>
          <w:numId w:val="0"/>
        </w:numPr>
      </w:pPr>
    </w:p>
    <w:p w14:paraId="3B8CBAD2" w14:textId="77777777" w:rsidR="0004526C" w:rsidRDefault="0004526C" w:rsidP="00F071D2">
      <w:pPr>
        <w:pStyle w:val="Style1"/>
        <w:numPr>
          <w:ilvl w:val="0"/>
          <w:numId w:val="0"/>
        </w:numPr>
      </w:pPr>
    </w:p>
    <w:p w14:paraId="7C7DA844" w14:textId="77777777" w:rsidR="0004526C" w:rsidRDefault="0004526C" w:rsidP="00F071D2">
      <w:pPr>
        <w:pStyle w:val="Style1"/>
        <w:numPr>
          <w:ilvl w:val="0"/>
          <w:numId w:val="0"/>
        </w:numPr>
      </w:pPr>
    </w:p>
    <w:p w14:paraId="409AC060" w14:textId="77777777" w:rsidR="0004526C" w:rsidRDefault="0004526C" w:rsidP="00F071D2">
      <w:pPr>
        <w:pStyle w:val="Style1"/>
        <w:numPr>
          <w:ilvl w:val="0"/>
          <w:numId w:val="0"/>
        </w:numPr>
      </w:pPr>
    </w:p>
    <w:p w14:paraId="368C5D4B" w14:textId="77777777" w:rsidR="0004526C" w:rsidRDefault="0004526C" w:rsidP="00F071D2">
      <w:pPr>
        <w:pStyle w:val="Style1"/>
        <w:numPr>
          <w:ilvl w:val="0"/>
          <w:numId w:val="0"/>
        </w:numPr>
      </w:pPr>
    </w:p>
    <w:p w14:paraId="5D71C52A" w14:textId="77777777" w:rsidR="0004526C" w:rsidRDefault="0004526C" w:rsidP="00F071D2">
      <w:pPr>
        <w:pStyle w:val="Style1"/>
        <w:numPr>
          <w:ilvl w:val="0"/>
          <w:numId w:val="0"/>
        </w:numPr>
      </w:pPr>
    </w:p>
    <w:p w14:paraId="2189A046" w14:textId="77777777" w:rsidR="0004526C" w:rsidRDefault="0004526C" w:rsidP="00F071D2">
      <w:pPr>
        <w:pStyle w:val="Style1"/>
        <w:numPr>
          <w:ilvl w:val="0"/>
          <w:numId w:val="0"/>
        </w:numPr>
      </w:pPr>
    </w:p>
    <w:p w14:paraId="55CE4218" w14:textId="70A5BE7C" w:rsidR="008F3253" w:rsidRDefault="002A52C5" w:rsidP="00F071D2">
      <w:pPr>
        <w:pStyle w:val="Style1"/>
        <w:numPr>
          <w:ilvl w:val="0"/>
          <w:numId w:val="0"/>
        </w:numPr>
      </w:pPr>
      <w:r w:rsidRPr="00862CBC">
        <w:t>Ponuditelj može označiti tajnom podatke iz ponudbene dokumentacije, posebice koji uključuju tehničke ili poslovne tajne i povjerljive aspekte ponude sukladno posebnim propisima. Ako gospodarski subjekt označava određene podatke iz ponude poslovnom tajnom, obvezan je u ponudi navesti pravnu osnovu na temelju kojih su ti podaci tajni. Naručitelj se obvezuje tako označene podatke čuvati. Ponuditelji ne smiju označiti tajnim podatke o jediničnim cijenama, iznosima pojedine stavke, cijeni ponude te podatke iz ponude u vezi s kriterijem za odabir ponude.</w:t>
      </w:r>
      <w:r w:rsidR="00F071D2" w:rsidRPr="00862CBC">
        <w:t xml:space="preserve"> </w:t>
      </w:r>
    </w:p>
    <w:p w14:paraId="468526AC" w14:textId="77777777" w:rsidR="008F3253" w:rsidRDefault="008F3253" w:rsidP="00F071D2">
      <w:pPr>
        <w:pStyle w:val="Style1"/>
        <w:numPr>
          <w:ilvl w:val="0"/>
          <w:numId w:val="0"/>
        </w:numPr>
      </w:pPr>
    </w:p>
    <w:p w14:paraId="62D01582" w14:textId="64CA78B2" w:rsidR="00D3318C" w:rsidRPr="00862CBC" w:rsidRDefault="00D3318C" w:rsidP="00F071D2">
      <w:pPr>
        <w:pStyle w:val="Style1"/>
        <w:numPr>
          <w:ilvl w:val="0"/>
          <w:numId w:val="0"/>
        </w:numPr>
        <w:rPr>
          <w:iCs w:val="0"/>
        </w:rPr>
      </w:pPr>
      <w:r w:rsidRPr="00862CBC">
        <w:t>Trošak pripreme i podnošenja ponude u cijelosti snosi Ponuditelj.</w:t>
      </w:r>
    </w:p>
    <w:p w14:paraId="63D610E3" w14:textId="77777777" w:rsidR="002A52C5" w:rsidRPr="00862CBC" w:rsidRDefault="002A52C5" w:rsidP="00703601">
      <w:pPr>
        <w:spacing w:after="0" w:line="240" w:lineRule="auto"/>
        <w:rPr>
          <w:rFonts w:ascii="Arial" w:hAnsi="Arial" w:cs="Arial"/>
          <w:iCs/>
        </w:rPr>
      </w:pPr>
    </w:p>
    <w:p w14:paraId="2A537A86" w14:textId="01630468" w:rsidR="00D3318C" w:rsidRPr="00862CBC" w:rsidRDefault="00F071D2" w:rsidP="00F071D2">
      <w:pPr>
        <w:spacing w:after="0" w:line="240" w:lineRule="auto"/>
        <w:rPr>
          <w:rFonts w:ascii="Arial" w:hAnsi="Arial" w:cs="Arial"/>
          <w:b/>
          <w:sz w:val="20"/>
          <w:szCs w:val="20"/>
        </w:rPr>
      </w:pPr>
      <w:r w:rsidRPr="00862CBC">
        <w:rPr>
          <w:rFonts w:ascii="Arial" w:hAnsi="Arial" w:cs="Arial"/>
          <w:b/>
          <w:sz w:val="20"/>
          <w:szCs w:val="20"/>
        </w:rPr>
        <w:t>NAČIN DOSTAVE PONUDE</w:t>
      </w:r>
    </w:p>
    <w:p w14:paraId="018EC44F" w14:textId="5D0DAC31" w:rsidR="005D4F14" w:rsidRPr="00862CBC" w:rsidRDefault="005D4F14" w:rsidP="00703601">
      <w:pPr>
        <w:spacing w:after="0" w:line="240" w:lineRule="auto"/>
        <w:ind w:firstLine="720"/>
        <w:rPr>
          <w:rFonts w:ascii="Arial" w:hAnsi="Arial" w:cs="Arial"/>
          <w:b/>
        </w:rPr>
      </w:pPr>
    </w:p>
    <w:p w14:paraId="72249661" w14:textId="033C3B36" w:rsidR="00836090" w:rsidRDefault="00836090" w:rsidP="0008475B">
      <w:pPr>
        <w:spacing w:after="0" w:line="240" w:lineRule="auto"/>
        <w:jc w:val="both"/>
        <w:rPr>
          <w:rFonts w:ascii="Arial" w:hAnsi="Arial" w:cs="Arial"/>
          <w:sz w:val="20"/>
          <w:szCs w:val="20"/>
        </w:rPr>
      </w:pPr>
      <w:r w:rsidRPr="00862CBC">
        <w:rPr>
          <w:rFonts w:ascii="Arial" w:hAnsi="Arial" w:cs="Arial"/>
          <w:iCs/>
          <w:sz w:val="20"/>
          <w:szCs w:val="20"/>
        </w:rPr>
        <w:t>Ponuda, zajedno sa svim prilozima i traženim dokumentima, dostavlja se isključivo elektroničkim sredstvima komunikacije, odnosno, elektroničkom poštom na adresu</w:t>
      </w:r>
      <w:r w:rsidR="008F3253" w:rsidRPr="00601AC4">
        <w:rPr>
          <w:rFonts w:ascii="Arial" w:hAnsi="Arial" w:cs="Arial"/>
          <w:iCs/>
          <w:sz w:val="20"/>
          <w:szCs w:val="20"/>
        </w:rPr>
        <w:t xml:space="preserve">: </w:t>
      </w:r>
      <w:hyperlink r:id="rId21" w:history="1">
        <w:r w:rsidR="008F3253" w:rsidRPr="00666462">
          <w:rPr>
            <w:rStyle w:val="Hyperlink"/>
            <w:rFonts w:ascii="Arial" w:hAnsi="Arial" w:cs="Arial"/>
            <w:sz w:val="20"/>
            <w:szCs w:val="20"/>
          </w:rPr>
          <w:t>mira@klana.com</w:t>
        </w:r>
      </w:hyperlink>
      <w:r w:rsidR="008F3253">
        <w:rPr>
          <w:rFonts w:ascii="Arial" w:hAnsi="Arial" w:cs="Arial"/>
          <w:sz w:val="20"/>
          <w:szCs w:val="20"/>
        </w:rPr>
        <w:t xml:space="preserve">. </w:t>
      </w:r>
    </w:p>
    <w:p w14:paraId="2A6E6C2E" w14:textId="77777777" w:rsidR="008F3253" w:rsidRPr="00862CBC" w:rsidRDefault="008F3253" w:rsidP="0008475B">
      <w:pPr>
        <w:spacing w:after="0" w:line="240" w:lineRule="auto"/>
        <w:jc w:val="both"/>
        <w:rPr>
          <w:rFonts w:ascii="Arial" w:hAnsi="Arial" w:cs="Arial"/>
          <w:iCs/>
          <w:sz w:val="20"/>
          <w:szCs w:val="20"/>
        </w:rPr>
      </w:pPr>
    </w:p>
    <w:p w14:paraId="6ECA9427" w14:textId="72CC6699" w:rsidR="008F3253" w:rsidRDefault="00836090" w:rsidP="0008475B">
      <w:pPr>
        <w:spacing w:after="0" w:line="240" w:lineRule="auto"/>
        <w:jc w:val="both"/>
        <w:rPr>
          <w:rFonts w:ascii="Arial" w:hAnsi="Arial" w:cs="Arial"/>
          <w:iCs/>
          <w:sz w:val="20"/>
          <w:szCs w:val="20"/>
        </w:rPr>
      </w:pPr>
      <w:r w:rsidRPr="00862CBC">
        <w:rPr>
          <w:rFonts w:ascii="Arial" w:hAnsi="Arial" w:cs="Arial"/>
          <w:iCs/>
          <w:sz w:val="20"/>
          <w:szCs w:val="20"/>
        </w:rPr>
        <w:t xml:space="preserve">U naslovu e-pošte potrebno je upisati: „Predaja ponude: </w:t>
      </w:r>
      <w:r w:rsidR="008F3253">
        <w:rPr>
          <w:rFonts w:ascii="Arial" w:hAnsi="Arial" w:cs="Arial"/>
          <w:iCs/>
          <w:sz w:val="20"/>
          <w:szCs w:val="20"/>
        </w:rPr>
        <w:t xml:space="preserve">Postupak nabave s obveznom objavom za nabavu 6-osnog CNC obradnog centra. Evidencijski broj nabave </w:t>
      </w:r>
      <w:r w:rsidR="008F3253" w:rsidRPr="008F3253">
        <w:rPr>
          <w:rFonts w:ascii="Arial" w:hAnsi="Arial" w:cs="Arial"/>
          <w:iCs/>
          <w:sz w:val="20"/>
          <w:szCs w:val="20"/>
        </w:rPr>
        <w:t>CNC 01 / 2020</w:t>
      </w:r>
      <w:r w:rsidR="008F3253">
        <w:rPr>
          <w:rFonts w:ascii="Arial" w:hAnsi="Arial" w:cs="Arial"/>
          <w:iCs/>
          <w:sz w:val="20"/>
          <w:szCs w:val="20"/>
        </w:rPr>
        <w:t>“</w:t>
      </w:r>
    </w:p>
    <w:p w14:paraId="361C1143" w14:textId="77777777" w:rsidR="008F3253" w:rsidRDefault="008F3253" w:rsidP="0008475B">
      <w:pPr>
        <w:spacing w:after="0" w:line="240" w:lineRule="auto"/>
        <w:jc w:val="both"/>
        <w:rPr>
          <w:rFonts w:ascii="Arial" w:hAnsi="Arial" w:cs="Arial"/>
          <w:iCs/>
          <w:sz w:val="20"/>
          <w:szCs w:val="20"/>
        </w:rPr>
      </w:pPr>
    </w:p>
    <w:p w14:paraId="0A93494D" w14:textId="67DACB2F" w:rsidR="008F3253" w:rsidRPr="008F3253" w:rsidRDefault="008F3253" w:rsidP="008F3253">
      <w:pPr>
        <w:spacing w:after="0" w:line="240" w:lineRule="auto"/>
        <w:jc w:val="both"/>
        <w:rPr>
          <w:rFonts w:ascii="Arial" w:hAnsi="Arial" w:cs="Arial"/>
          <w:iCs/>
          <w:sz w:val="20"/>
          <w:szCs w:val="20"/>
        </w:rPr>
      </w:pPr>
      <w:r>
        <w:rPr>
          <w:rFonts w:ascii="Arial" w:hAnsi="Arial" w:cs="Arial"/>
          <w:iCs/>
          <w:sz w:val="20"/>
          <w:szCs w:val="20"/>
        </w:rPr>
        <w:t xml:space="preserve">Dokumentacija se dostavlja u </w:t>
      </w:r>
      <w:r w:rsidRPr="008F3253">
        <w:rPr>
          <w:rFonts w:ascii="Arial" w:hAnsi="Arial" w:cs="Arial"/>
          <w:iCs/>
          <w:sz w:val="20"/>
          <w:szCs w:val="20"/>
        </w:rPr>
        <w:t>PDF formatu</w:t>
      </w:r>
      <w:r w:rsidR="00847221">
        <w:rPr>
          <w:rFonts w:ascii="Arial" w:hAnsi="Arial" w:cs="Arial"/>
          <w:iCs/>
          <w:sz w:val="20"/>
          <w:szCs w:val="20"/>
        </w:rPr>
        <w:t xml:space="preserve">, dok se </w:t>
      </w:r>
      <w:r w:rsidRPr="008F3253">
        <w:rPr>
          <w:rFonts w:ascii="Arial" w:hAnsi="Arial" w:cs="Arial"/>
          <w:i/>
          <w:sz w:val="20"/>
          <w:szCs w:val="20"/>
        </w:rPr>
        <w:t>Prilog II – Troškovnik</w:t>
      </w:r>
      <w:r w:rsidR="00063A14">
        <w:rPr>
          <w:rFonts w:ascii="Arial" w:hAnsi="Arial" w:cs="Arial"/>
          <w:i/>
          <w:sz w:val="20"/>
          <w:szCs w:val="20"/>
        </w:rPr>
        <w:t xml:space="preserve"> i tehničke specifikacije</w:t>
      </w:r>
      <w:r w:rsidRPr="008F3253">
        <w:rPr>
          <w:rFonts w:ascii="Arial" w:hAnsi="Arial" w:cs="Arial"/>
          <w:iCs/>
          <w:sz w:val="20"/>
          <w:szCs w:val="20"/>
        </w:rPr>
        <w:t xml:space="preserve"> dostavlj</w:t>
      </w:r>
      <w:r w:rsidR="00847221">
        <w:rPr>
          <w:rFonts w:ascii="Arial" w:hAnsi="Arial" w:cs="Arial"/>
          <w:iCs/>
          <w:sz w:val="20"/>
          <w:szCs w:val="20"/>
        </w:rPr>
        <w:t xml:space="preserve">a u </w:t>
      </w:r>
      <w:proofErr w:type="spellStart"/>
      <w:r w:rsidR="00847221">
        <w:rPr>
          <w:rFonts w:ascii="Arial" w:hAnsi="Arial" w:cs="Arial"/>
          <w:iCs/>
          <w:sz w:val="20"/>
          <w:szCs w:val="20"/>
        </w:rPr>
        <w:t>e</w:t>
      </w:r>
      <w:r w:rsidRPr="008F3253">
        <w:rPr>
          <w:rFonts w:ascii="Arial" w:hAnsi="Arial" w:cs="Arial"/>
          <w:iCs/>
          <w:sz w:val="20"/>
          <w:szCs w:val="20"/>
        </w:rPr>
        <w:t>xcel</w:t>
      </w:r>
      <w:proofErr w:type="spellEnd"/>
      <w:r w:rsidRPr="008F3253">
        <w:rPr>
          <w:rFonts w:ascii="Arial" w:hAnsi="Arial" w:cs="Arial"/>
          <w:iCs/>
          <w:sz w:val="20"/>
          <w:szCs w:val="20"/>
        </w:rPr>
        <w:t xml:space="preserve"> </w:t>
      </w:r>
      <w:r w:rsidR="00847221">
        <w:rPr>
          <w:rFonts w:ascii="Arial" w:hAnsi="Arial" w:cs="Arial"/>
          <w:iCs/>
          <w:sz w:val="20"/>
          <w:szCs w:val="20"/>
        </w:rPr>
        <w:t xml:space="preserve">ili PDF </w:t>
      </w:r>
      <w:r w:rsidRPr="008F3253">
        <w:rPr>
          <w:rFonts w:ascii="Arial" w:hAnsi="Arial" w:cs="Arial"/>
          <w:iCs/>
          <w:sz w:val="20"/>
          <w:szCs w:val="20"/>
        </w:rPr>
        <w:t>formatu</w:t>
      </w:r>
      <w:r w:rsidR="006E16F7">
        <w:rPr>
          <w:rFonts w:ascii="Arial" w:hAnsi="Arial" w:cs="Arial"/>
          <w:iCs/>
          <w:sz w:val="20"/>
          <w:szCs w:val="20"/>
        </w:rPr>
        <w:t>.</w:t>
      </w:r>
    </w:p>
    <w:p w14:paraId="4F6FC392" w14:textId="77777777" w:rsidR="008F3253" w:rsidRPr="008F3253" w:rsidRDefault="008F3253" w:rsidP="008F3253">
      <w:pPr>
        <w:spacing w:after="0" w:line="240" w:lineRule="auto"/>
        <w:jc w:val="both"/>
        <w:rPr>
          <w:rFonts w:ascii="Arial" w:hAnsi="Arial" w:cs="Arial"/>
          <w:iCs/>
          <w:sz w:val="20"/>
          <w:szCs w:val="20"/>
        </w:rPr>
      </w:pPr>
    </w:p>
    <w:p w14:paraId="21BA77FB" w14:textId="09998E23" w:rsidR="00836090" w:rsidRPr="00862CBC" w:rsidRDefault="00836090" w:rsidP="009D3BBE">
      <w:pPr>
        <w:spacing w:after="0" w:line="240" w:lineRule="auto"/>
        <w:jc w:val="both"/>
        <w:rPr>
          <w:rFonts w:ascii="Arial" w:hAnsi="Arial" w:cs="Arial"/>
          <w:iCs/>
          <w:sz w:val="20"/>
          <w:szCs w:val="20"/>
        </w:rPr>
      </w:pPr>
    </w:p>
    <w:p w14:paraId="72A99FF4" w14:textId="14A06AFB" w:rsidR="00836090" w:rsidRPr="00862CBC" w:rsidRDefault="008F3253" w:rsidP="00836090">
      <w:pPr>
        <w:pStyle w:val="Heading4"/>
        <w:jc w:val="left"/>
        <w:rPr>
          <w:rFonts w:cs="Arial"/>
          <w:sz w:val="22"/>
          <w:szCs w:val="22"/>
        </w:rPr>
      </w:pPr>
      <w:bookmarkStart w:id="91" w:name="_Toc463599079"/>
      <w:bookmarkStart w:id="92" w:name="_Toc57018082"/>
      <w:r>
        <w:rPr>
          <w:rFonts w:cs="Arial"/>
          <w:sz w:val="22"/>
          <w:szCs w:val="22"/>
        </w:rPr>
        <w:t>5</w:t>
      </w:r>
      <w:r w:rsidR="00836090" w:rsidRPr="00862CBC">
        <w:rPr>
          <w:rFonts w:cs="Arial"/>
          <w:sz w:val="22"/>
          <w:szCs w:val="22"/>
        </w:rPr>
        <w:t>.</w:t>
      </w:r>
      <w:r>
        <w:rPr>
          <w:rFonts w:cs="Arial"/>
          <w:sz w:val="22"/>
          <w:szCs w:val="22"/>
        </w:rPr>
        <w:t>2</w:t>
      </w:r>
      <w:r w:rsidR="00836090" w:rsidRPr="00862CBC">
        <w:rPr>
          <w:rFonts w:cs="Arial"/>
          <w:sz w:val="22"/>
          <w:szCs w:val="22"/>
        </w:rPr>
        <w:t>. Datum, vrijeme dostave ponude</w:t>
      </w:r>
      <w:bookmarkEnd w:id="91"/>
      <w:bookmarkEnd w:id="92"/>
    </w:p>
    <w:p w14:paraId="706A5497" w14:textId="77777777" w:rsidR="00836090" w:rsidRPr="00862CBC" w:rsidRDefault="00836090" w:rsidP="00836090">
      <w:pPr>
        <w:spacing w:after="0" w:line="240" w:lineRule="auto"/>
        <w:rPr>
          <w:rFonts w:ascii="Arial" w:hAnsi="Arial" w:cs="Arial"/>
          <w:highlight w:val="green"/>
        </w:rPr>
      </w:pPr>
    </w:p>
    <w:p w14:paraId="3A3C15EC" w14:textId="10AC2DE4" w:rsidR="00836090" w:rsidRPr="00862CBC" w:rsidRDefault="00836090" w:rsidP="00810E7F">
      <w:pPr>
        <w:spacing w:after="0" w:line="240" w:lineRule="auto"/>
        <w:jc w:val="both"/>
        <w:rPr>
          <w:rFonts w:ascii="Arial" w:hAnsi="Arial" w:cs="Arial"/>
          <w:sz w:val="20"/>
          <w:szCs w:val="20"/>
        </w:rPr>
      </w:pPr>
      <w:r w:rsidRPr="00862CBC">
        <w:rPr>
          <w:rFonts w:ascii="Arial" w:hAnsi="Arial" w:cs="Arial"/>
          <w:sz w:val="20"/>
          <w:szCs w:val="20"/>
        </w:rPr>
        <w:t xml:space="preserve">Rok za </w:t>
      </w:r>
      <w:r w:rsidRPr="00847221">
        <w:rPr>
          <w:rFonts w:ascii="Arial" w:hAnsi="Arial" w:cs="Arial"/>
          <w:sz w:val="20"/>
          <w:szCs w:val="20"/>
        </w:rPr>
        <w:t xml:space="preserve">dostavu ponuda je </w:t>
      </w:r>
      <w:r w:rsidR="008F3253" w:rsidRPr="00847221">
        <w:rPr>
          <w:rFonts w:ascii="Arial" w:hAnsi="Arial" w:cs="Arial"/>
          <w:b/>
          <w:bCs/>
          <w:sz w:val="20"/>
          <w:szCs w:val="20"/>
        </w:rPr>
        <w:t>9</w:t>
      </w:r>
      <w:r w:rsidRPr="00847221">
        <w:rPr>
          <w:rFonts w:ascii="Arial" w:hAnsi="Arial" w:cs="Arial"/>
          <w:b/>
          <w:bCs/>
          <w:sz w:val="20"/>
          <w:szCs w:val="20"/>
        </w:rPr>
        <w:t xml:space="preserve">. </w:t>
      </w:r>
      <w:r w:rsidR="008F3253" w:rsidRPr="00847221">
        <w:rPr>
          <w:rFonts w:ascii="Arial" w:hAnsi="Arial" w:cs="Arial"/>
          <w:b/>
          <w:bCs/>
          <w:sz w:val="20"/>
          <w:szCs w:val="20"/>
        </w:rPr>
        <w:t>prosinca 2020</w:t>
      </w:r>
      <w:r w:rsidR="00810E7F" w:rsidRPr="00847221">
        <w:rPr>
          <w:rFonts w:ascii="Arial" w:hAnsi="Arial" w:cs="Arial"/>
          <w:b/>
          <w:bCs/>
          <w:sz w:val="20"/>
          <w:szCs w:val="20"/>
        </w:rPr>
        <w:t xml:space="preserve">. godine do </w:t>
      </w:r>
      <w:r w:rsidRPr="00847221">
        <w:rPr>
          <w:rFonts w:ascii="Arial" w:hAnsi="Arial" w:cs="Arial"/>
          <w:b/>
          <w:bCs/>
          <w:sz w:val="20"/>
          <w:szCs w:val="20"/>
        </w:rPr>
        <w:t xml:space="preserve">10:00 sati </w:t>
      </w:r>
      <w:r w:rsidRPr="00847221">
        <w:rPr>
          <w:rFonts w:ascii="Arial" w:hAnsi="Arial" w:cs="Arial"/>
          <w:sz w:val="20"/>
          <w:szCs w:val="20"/>
        </w:rPr>
        <w:t>prema</w:t>
      </w:r>
      <w:r w:rsidRPr="00862CBC">
        <w:rPr>
          <w:rFonts w:ascii="Arial" w:hAnsi="Arial" w:cs="Arial"/>
          <w:sz w:val="20"/>
          <w:szCs w:val="20"/>
        </w:rPr>
        <w:t xml:space="preserve"> srednjoeuropskom vremenu.</w:t>
      </w:r>
      <w:r w:rsidRPr="00862CBC">
        <w:rPr>
          <w:rFonts w:ascii="Arial" w:hAnsi="Arial" w:cs="Arial"/>
          <w:b/>
          <w:sz w:val="20"/>
          <w:szCs w:val="20"/>
        </w:rPr>
        <w:t xml:space="preserve"> </w:t>
      </w:r>
      <w:r w:rsidRPr="00862CBC">
        <w:rPr>
          <w:rFonts w:ascii="Arial" w:hAnsi="Arial" w:cs="Arial"/>
          <w:sz w:val="20"/>
          <w:szCs w:val="20"/>
        </w:rPr>
        <w:t>Smatrat će se da su pravovremeno dostavljene ponude one koje do navedenog roka budu zaprimljene od strane Naručitelja.</w:t>
      </w:r>
    </w:p>
    <w:p w14:paraId="2E21DC52" w14:textId="77777777" w:rsidR="00836090" w:rsidRPr="00862CBC" w:rsidRDefault="00836090" w:rsidP="00836090">
      <w:pPr>
        <w:spacing w:after="0" w:line="240" w:lineRule="auto"/>
        <w:jc w:val="both"/>
        <w:rPr>
          <w:rFonts w:ascii="Arial" w:hAnsi="Arial" w:cs="Arial"/>
          <w:sz w:val="20"/>
          <w:szCs w:val="20"/>
        </w:rPr>
      </w:pPr>
    </w:p>
    <w:p w14:paraId="640E0A9B" w14:textId="77777777" w:rsidR="00836090" w:rsidRPr="00862CBC" w:rsidRDefault="00836090" w:rsidP="00836090">
      <w:pPr>
        <w:spacing w:after="0" w:line="240" w:lineRule="auto"/>
        <w:rPr>
          <w:rFonts w:ascii="Arial" w:hAnsi="Arial" w:cs="Arial"/>
          <w:sz w:val="20"/>
          <w:szCs w:val="20"/>
        </w:rPr>
      </w:pPr>
      <w:r w:rsidRPr="00862CBC">
        <w:rPr>
          <w:rFonts w:ascii="Arial" w:hAnsi="Arial" w:cs="Arial"/>
          <w:sz w:val="20"/>
          <w:szCs w:val="20"/>
        </w:rPr>
        <w:t xml:space="preserve">Svaka pravodobno dostavljena ponuda, izmjena i/ili dopuna ponude upisuje se u Upisnik o zaprimanju ponuda te dobiva redni broj prema redoslijedu zaprimanja. </w:t>
      </w:r>
    </w:p>
    <w:p w14:paraId="09B9CDD4" w14:textId="77777777" w:rsidR="00836090" w:rsidRPr="00862CBC" w:rsidRDefault="00836090" w:rsidP="00836090">
      <w:pPr>
        <w:spacing w:after="0" w:line="240" w:lineRule="auto"/>
        <w:rPr>
          <w:rFonts w:ascii="Arial" w:hAnsi="Arial" w:cs="Arial"/>
          <w:sz w:val="20"/>
          <w:szCs w:val="20"/>
        </w:rPr>
      </w:pPr>
    </w:p>
    <w:p w14:paraId="3819F89C" w14:textId="77777777" w:rsidR="00836090" w:rsidRPr="00862CBC" w:rsidRDefault="00836090" w:rsidP="00836090">
      <w:pPr>
        <w:spacing w:after="0" w:line="240" w:lineRule="auto"/>
        <w:rPr>
          <w:rFonts w:ascii="Arial" w:hAnsi="Arial" w:cs="Arial"/>
          <w:sz w:val="20"/>
          <w:szCs w:val="20"/>
        </w:rPr>
      </w:pPr>
      <w:r w:rsidRPr="00862CBC">
        <w:rPr>
          <w:rFonts w:ascii="Arial" w:hAnsi="Arial" w:cs="Arial"/>
          <w:sz w:val="20"/>
          <w:szCs w:val="20"/>
        </w:rPr>
        <w:t>Ponuda dostavljena nakon isteka roka za dostavu ponuda ne upisuje se u upisnik o zaprimanju, ali se evidentira kao zakašnjela, obilježava se kao zakašnjela te neotvorena vraća pošiljatelju bez odgode.</w:t>
      </w:r>
    </w:p>
    <w:p w14:paraId="13E8A1AB" w14:textId="77777777" w:rsidR="00287696" w:rsidRPr="00862CBC" w:rsidRDefault="00287696" w:rsidP="00703601">
      <w:pPr>
        <w:spacing w:after="0" w:line="240" w:lineRule="auto"/>
        <w:ind w:firstLine="720"/>
        <w:rPr>
          <w:rFonts w:ascii="Arial" w:hAnsi="Arial" w:cs="Arial"/>
          <w:iCs/>
          <w:sz w:val="20"/>
          <w:szCs w:val="20"/>
        </w:rPr>
      </w:pPr>
    </w:p>
    <w:p w14:paraId="13075A8B" w14:textId="1A1AFE24" w:rsidR="00D3318C" w:rsidRPr="00862CBC" w:rsidRDefault="008F3253" w:rsidP="00703601">
      <w:pPr>
        <w:pStyle w:val="Heading4"/>
        <w:jc w:val="left"/>
        <w:rPr>
          <w:rFonts w:cs="Arial"/>
          <w:sz w:val="22"/>
          <w:szCs w:val="22"/>
        </w:rPr>
      </w:pPr>
      <w:bookmarkStart w:id="93" w:name="_Toc317410312"/>
      <w:bookmarkStart w:id="94" w:name="_Toc317427043"/>
      <w:bookmarkStart w:id="95" w:name="_Toc318114433"/>
      <w:bookmarkStart w:id="96" w:name="_Toc391828350"/>
      <w:bookmarkStart w:id="97" w:name="_Toc391828447"/>
      <w:bookmarkStart w:id="98" w:name="_Toc463599077"/>
      <w:bookmarkStart w:id="99" w:name="_Toc57018083"/>
      <w:r>
        <w:rPr>
          <w:rFonts w:cs="Arial"/>
          <w:sz w:val="22"/>
          <w:szCs w:val="22"/>
        </w:rPr>
        <w:t>5</w:t>
      </w:r>
      <w:r w:rsidR="00D3318C" w:rsidRPr="00862CBC">
        <w:rPr>
          <w:rFonts w:cs="Arial"/>
          <w:sz w:val="22"/>
          <w:szCs w:val="22"/>
        </w:rPr>
        <w:t>.</w:t>
      </w:r>
      <w:r>
        <w:rPr>
          <w:rFonts w:cs="Arial"/>
          <w:sz w:val="22"/>
          <w:szCs w:val="22"/>
        </w:rPr>
        <w:t>3</w:t>
      </w:r>
      <w:r w:rsidR="00D3318C" w:rsidRPr="00862CBC">
        <w:rPr>
          <w:rFonts w:cs="Arial"/>
          <w:sz w:val="22"/>
          <w:szCs w:val="22"/>
        </w:rPr>
        <w:t>. Valjanost ponude</w:t>
      </w:r>
      <w:bookmarkEnd w:id="93"/>
      <w:bookmarkEnd w:id="94"/>
      <w:bookmarkEnd w:id="95"/>
      <w:bookmarkEnd w:id="96"/>
      <w:bookmarkEnd w:id="97"/>
      <w:bookmarkEnd w:id="98"/>
      <w:bookmarkEnd w:id="99"/>
    </w:p>
    <w:p w14:paraId="1C294EF4" w14:textId="77777777" w:rsidR="00D3318C" w:rsidRPr="00862CBC" w:rsidRDefault="00D3318C" w:rsidP="00703601">
      <w:pPr>
        <w:spacing w:after="0" w:line="240" w:lineRule="auto"/>
        <w:rPr>
          <w:rFonts w:ascii="Arial" w:hAnsi="Arial" w:cs="Arial"/>
        </w:rPr>
      </w:pPr>
    </w:p>
    <w:p w14:paraId="77C6B2EA" w14:textId="461C5727" w:rsidR="00D3318C" w:rsidRPr="00862CBC" w:rsidRDefault="00D3318C" w:rsidP="00703601">
      <w:pPr>
        <w:spacing w:after="0" w:line="240" w:lineRule="auto"/>
        <w:jc w:val="both"/>
        <w:rPr>
          <w:rFonts w:ascii="Arial" w:hAnsi="Arial" w:cs="Arial"/>
          <w:sz w:val="20"/>
          <w:szCs w:val="20"/>
        </w:rPr>
      </w:pPr>
      <w:r w:rsidRPr="00862CBC">
        <w:rPr>
          <w:rFonts w:ascii="Arial" w:hAnsi="Arial" w:cs="Arial"/>
          <w:sz w:val="20"/>
          <w:szCs w:val="20"/>
        </w:rPr>
        <w:t xml:space="preserve">Rok valjanosti ponude </w:t>
      </w:r>
      <w:r w:rsidR="005B3654" w:rsidRPr="00862CBC">
        <w:rPr>
          <w:rFonts w:ascii="Arial" w:hAnsi="Arial" w:cs="Arial"/>
          <w:sz w:val="20"/>
          <w:szCs w:val="20"/>
        </w:rPr>
        <w:t xml:space="preserve">mora biti </w:t>
      </w:r>
      <w:r w:rsidR="00BD5717" w:rsidRPr="00862CBC">
        <w:rPr>
          <w:rFonts w:ascii="Arial" w:hAnsi="Arial" w:cs="Arial"/>
          <w:sz w:val="20"/>
          <w:szCs w:val="20"/>
        </w:rPr>
        <w:t xml:space="preserve">najmanje </w:t>
      </w:r>
      <w:r w:rsidR="00A720BD">
        <w:rPr>
          <w:rFonts w:ascii="Arial" w:hAnsi="Arial" w:cs="Arial"/>
          <w:sz w:val="20"/>
          <w:szCs w:val="20"/>
        </w:rPr>
        <w:t>3</w:t>
      </w:r>
      <w:r w:rsidR="005B3654" w:rsidRPr="00862CBC">
        <w:rPr>
          <w:rFonts w:ascii="Arial" w:hAnsi="Arial" w:cs="Arial"/>
          <w:sz w:val="20"/>
          <w:szCs w:val="20"/>
        </w:rPr>
        <w:t>0</w:t>
      </w:r>
      <w:r w:rsidRPr="00862CBC">
        <w:rPr>
          <w:rFonts w:ascii="Arial" w:hAnsi="Arial" w:cs="Arial"/>
          <w:sz w:val="20"/>
          <w:szCs w:val="20"/>
        </w:rPr>
        <w:t xml:space="preserve"> dana od kr</w:t>
      </w:r>
      <w:r w:rsidR="002A52C5" w:rsidRPr="00862CBC">
        <w:rPr>
          <w:rFonts w:ascii="Arial" w:hAnsi="Arial" w:cs="Arial"/>
          <w:sz w:val="20"/>
          <w:szCs w:val="20"/>
        </w:rPr>
        <w:t>ajnjeg roka za dostavu ponuda.</w:t>
      </w:r>
    </w:p>
    <w:p w14:paraId="1CCAB7C4" w14:textId="77777777" w:rsidR="002A52C5" w:rsidRPr="00862CBC" w:rsidRDefault="002A52C5" w:rsidP="00703601">
      <w:pPr>
        <w:spacing w:after="0" w:line="240" w:lineRule="auto"/>
        <w:jc w:val="both"/>
        <w:rPr>
          <w:rFonts w:ascii="Arial" w:hAnsi="Arial" w:cs="Arial"/>
          <w:sz w:val="20"/>
          <w:szCs w:val="20"/>
        </w:rPr>
      </w:pPr>
    </w:p>
    <w:p w14:paraId="27F89E51" w14:textId="516D9266" w:rsidR="00D3318C" w:rsidRPr="00862CBC" w:rsidRDefault="00D3318C" w:rsidP="00703601">
      <w:pPr>
        <w:spacing w:after="0" w:line="240" w:lineRule="auto"/>
        <w:jc w:val="both"/>
        <w:rPr>
          <w:rFonts w:ascii="Arial" w:hAnsi="Arial" w:cs="Arial"/>
          <w:sz w:val="20"/>
          <w:szCs w:val="20"/>
        </w:rPr>
      </w:pPr>
      <w:r w:rsidRPr="00862CBC">
        <w:rPr>
          <w:rFonts w:ascii="Arial" w:hAnsi="Arial" w:cs="Arial"/>
          <w:sz w:val="20"/>
          <w:szCs w:val="20"/>
        </w:rPr>
        <w:t>Naručitelj može po potrebi zatražiti od Ponuditelja primjereno produženje roka valjanosti ponude.</w:t>
      </w:r>
    </w:p>
    <w:p w14:paraId="73964611" w14:textId="58CF8EE6" w:rsidR="00955467" w:rsidRPr="00862CBC" w:rsidRDefault="00955467" w:rsidP="00703601">
      <w:pPr>
        <w:spacing w:after="0" w:line="240" w:lineRule="auto"/>
        <w:rPr>
          <w:rFonts w:ascii="Arial" w:hAnsi="Arial" w:cs="Arial"/>
          <w:sz w:val="20"/>
          <w:szCs w:val="20"/>
        </w:rPr>
      </w:pPr>
    </w:p>
    <w:p w14:paraId="3C372AE8" w14:textId="45980883" w:rsidR="00D3318C" w:rsidRPr="00862CBC" w:rsidRDefault="008F3253" w:rsidP="00703601">
      <w:pPr>
        <w:pStyle w:val="Heading4"/>
        <w:jc w:val="left"/>
        <w:rPr>
          <w:rFonts w:cs="Arial"/>
          <w:sz w:val="22"/>
          <w:szCs w:val="22"/>
        </w:rPr>
      </w:pPr>
      <w:bookmarkStart w:id="100" w:name="_Toc463599080"/>
      <w:bookmarkStart w:id="101" w:name="_Toc57018084"/>
      <w:r>
        <w:rPr>
          <w:rFonts w:cs="Arial"/>
          <w:sz w:val="22"/>
          <w:szCs w:val="22"/>
        </w:rPr>
        <w:t>5</w:t>
      </w:r>
      <w:r w:rsidR="00D3318C" w:rsidRPr="00862CBC">
        <w:rPr>
          <w:rFonts w:cs="Arial"/>
          <w:sz w:val="22"/>
          <w:szCs w:val="22"/>
        </w:rPr>
        <w:t>.</w:t>
      </w:r>
      <w:r>
        <w:rPr>
          <w:rFonts w:cs="Arial"/>
          <w:sz w:val="22"/>
          <w:szCs w:val="22"/>
        </w:rPr>
        <w:t>4</w:t>
      </w:r>
      <w:r w:rsidR="00D3318C" w:rsidRPr="00862CBC">
        <w:rPr>
          <w:rFonts w:cs="Arial"/>
          <w:sz w:val="22"/>
          <w:szCs w:val="22"/>
        </w:rPr>
        <w:t>. Izmjena, dopuna ili odustajanje od ponude</w:t>
      </w:r>
      <w:bookmarkEnd w:id="100"/>
      <w:bookmarkEnd w:id="101"/>
    </w:p>
    <w:p w14:paraId="2B75E0B9" w14:textId="77777777" w:rsidR="00D3318C" w:rsidRPr="00862CBC" w:rsidRDefault="00D3318C" w:rsidP="00703601">
      <w:pPr>
        <w:spacing w:after="0" w:line="240" w:lineRule="auto"/>
        <w:rPr>
          <w:rFonts w:ascii="Arial" w:hAnsi="Arial" w:cs="Arial"/>
          <w:iCs/>
          <w:sz w:val="20"/>
          <w:szCs w:val="20"/>
          <w:highlight w:val="green"/>
        </w:rPr>
      </w:pPr>
    </w:p>
    <w:p w14:paraId="643AD5E6" w14:textId="77777777" w:rsidR="00D3318C" w:rsidRPr="00862CBC" w:rsidRDefault="00D3318C" w:rsidP="00703601">
      <w:pPr>
        <w:spacing w:after="0" w:line="240" w:lineRule="auto"/>
        <w:jc w:val="both"/>
        <w:rPr>
          <w:rFonts w:ascii="Arial" w:hAnsi="Arial" w:cs="Arial"/>
          <w:sz w:val="20"/>
          <w:szCs w:val="20"/>
        </w:rPr>
      </w:pPr>
      <w:r w:rsidRPr="00862CBC">
        <w:rPr>
          <w:rFonts w:ascii="Arial" w:hAnsi="Arial" w:cs="Arial"/>
          <w:sz w:val="20"/>
          <w:szCs w:val="20"/>
        </w:rPr>
        <w:t>U roku za dostavu ponuda Ponuditelj može izmijeniti svoju ponudu, nadopuniti je ili od nje odustati.</w:t>
      </w:r>
      <w:r w:rsidR="002A52C5" w:rsidRPr="00862CBC">
        <w:rPr>
          <w:rFonts w:ascii="Arial" w:hAnsi="Arial" w:cs="Arial"/>
          <w:sz w:val="20"/>
          <w:szCs w:val="20"/>
        </w:rPr>
        <w:t xml:space="preserve"> </w:t>
      </w:r>
      <w:r w:rsidRPr="00862CBC">
        <w:rPr>
          <w:rFonts w:ascii="Arial" w:hAnsi="Arial" w:cs="Arial"/>
          <w:sz w:val="20"/>
          <w:szCs w:val="20"/>
        </w:rPr>
        <w:t>Izmjena i/ili dopuna ponude dostavlja se na isti način kao i osnovna ponuda s obveznom naznakom da se radi o izmjeni i/ili dopuni ponude. Vremenom zaprimanja ponude smatra se dostava posljednje verzije izmjene ponude.</w:t>
      </w:r>
    </w:p>
    <w:p w14:paraId="402CB757" w14:textId="77777777" w:rsidR="002A52C5" w:rsidRPr="00862CBC" w:rsidRDefault="002A52C5" w:rsidP="00703601">
      <w:pPr>
        <w:spacing w:after="0" w:line="240" w:lineRule="auto"/>
        <w:jc w:val="both"/>
        <w:rPr>
          <w:rFonts w:ascii="Arial" w:hAnsi="Arial" w:cs="Arial"/>
          <w:iCs/>
          <w:sz w:val="20"/>
          <w:szCs w:val="20"/>
        </w:rPr>
      </w:pPr>
    </w:p>
    <w:p w14:paraId="0E8255D5" w14:textId="77777777" w:rsidR="00D3318C" w:rsidRPr="00862CBC" w:rsidRDefault="00D3318C" w:rsidP="00703601">
      <w:pPr>
        <w:spacing w:after="0" w:line="240" w:lineRule="auto"/>
        <w:jc w:val="both"/>
        <w:rPr>
          <w:rFonts w:ascii="Arial" w:hAnsi="Arial" w:cs="Arial"/>
          <w:sz w:val="20"/>
          <w:szCs w:val="20"/>
        </w:rPr>
      </w:pPr>
      <w:r w:rsidRPr="00862CBC">
        <w:rPr>
          <w:rFonts w:ascii="Arial" w:hAnsi="Arial" w:cs="Arial"/>
          <w:sz w:val="20"/>
          <w:szCs w:val="20"/>
        </w:rPr>
        <w:t>Ponuditelj može do isteka roka za dostavu ponuda pisanom izjavom odustati od svoje dostavljene ponude. Pisana se izjava dostavlja na isti način kao i ponuda, s obveznom naznakom da se radi o odustajanju od ponude. U tom slučaju, neotvore</w:t>
      </w:r>
      <w:r w:rsidR="008D1C15" w:rsidRPr="00862CBC">
        <w:rPr>
          <w:rFonts w:ascii="Arial" w:hAnsi="Arial" w:cs="Arial"/>
          <w:sz w:val="20"/>
          <w:szCs w:val="20"/>
        </w:rPr>
        <w:t>na ponuda se vraća Ponuditelju.</w:t>
      </w:r>
    </w:p>
    <w:p w14:paraId="39237BF6" w14:textId="77777777" w:rsidR="002A52C5" w:rsidRPr="00862CBC" w:rsidRDefault="002A52C5" w:rsidP="00703601">
      <w:pPr>
        <w:spacing w:after="0" w:line="240" w:lineRule="auto"/>
        <w:jc w:val="both"/>
        <w:rPr>
          <w:rFonts w:ascii="Arial" w:hAnsi="Arial" w:cs="Arial"/>
          <w:sz w:val="20"/>
          <w:szCs w:val="20"/>
        </w:rPr>
      </w:pPr>
    </w:p>
    <w:p w14:paraId="21574CF5" w14:textId="192D4A9D" w:rsidR="00D3318C" w:rsidRPr="00862CBC" w:rsidRDefault="00D3318C" w:rsidP="00703601">
      <w:pPr>
        <w:spacing w:after="0" w:line="240" w:lineRule="auto"/>
        <w:jc w:val="both"/>
        <w:rPr>
          <w:rFonts w:ascii="Arial" w:hAnsi="Arial" w:cs="Arial"/>
          <w:iCs/>
          <w:sz w:val="20"/>
          <w:szCs w:val="20"/>
        </w:rPr>
      </w:pPr>
      <w:r w:rsidRPr="00862CBC">
        <w:rPr>
          <w:rFonts w:ascii="Arial" w:hAnsi="Arial" w:cs="Arial"/>
          <w:iCs/>
          <w:sz w:val="20"/>
          <w:szCs w:val="20"/>
        </w:rPr>
        <w:t>Ponude se otvaraju prema rednom broju iz Upisnika o zaprimanju ponuda. Ako je dostavljena izmjena i/ili dopuna ponude, prvo će se otvoriti izmjena i/ili dopuna ponude te potom osnovna ponuda.</w:t>
      </w:r>
    </w:p>
    <w:p w14:paraId="79941AC9" w14:textId="77777777" w:rsidR="004702A1" w:rsidRPr="00862CBC" w:rsidRDefault="004702A1" w:rsidP="00703601">
      <w:pPr>
        <w:spacing w:after="0" w:line="240" w:lineRule="auto"/>
        <w:jc w:val="both"/>
        <w:rPr>
          <w:rFonts w:ascii="Arial" w:hAnsi="Arial" w:cs="Arial"/>
          <w:iCs/>
          <w:sz w:val="20"/>
          <w:szCs w:val="20"/>
        </w:rPr>
      </w:pPr>
    </w:p>
    <w:p w14:paraId="13EE5192" w14:textId="77777777" w:rsidR="000E70C6" w:rsidRPr="00862CBC" w:rsidRDefault="000E70C6">
      <w:pPr>
        <w:rPr>
          <w:rFonts w:ascii="Arial" w:eastAsia="Times New Roman" w:hAnsi="Arial" w:cs="Arial"/>
          <w:b/>
        </w:rPr>
      </w:pPr>
      <w:bookmarkStart w:id="102" w:name="_Toc317410313"/>
      <w:bookmarkStart w:id="103" w:name="_Toc317427044"/>
      <w:bookmarkStart w:id="104" w:name="_Toc318114434"/>
      <w:bookmarkStart w:id="105" w:name="_Toc391828351"/>
      <w:bookmarkStart w:id="106" w:name="_Toc391828448"/>
      <w:bookmarkStart w:id="107" w:name="_Toc463599081"/>
      <w:r w:rsidRPr="00862CBC">
        <w:rPr>
          <w:rFonts w:ascii="Arial" w:hAnsi="Arial" w:cs="Arial"/>
        </w:rPr>
        <w:br w:type="page"/>
      </w:r>
    </w:p>
    <w:p w14:paraId="770785F6" w14:textId="77777777" w:rsidR="00847221" w:rsidRDefault="00847221" w:rsidP="00703601">
      <w:pPr>
        <w:pStyle w:val="Heading4"/>
        <w:jc w:val="left"/>
        <w:rPr>
          <w:rFonts w:cs="Arial"/>
          <w:sz w:val="22"/>
          <w:szCs w:val="22"/>
        </w:rPr>
      </w:pPr>
      <w:bookmarkStart w:id="108" w:name="_Toc57018085"/>
    </w:p>
    <w:p w14:paraId="1C8312B1" w14:textId="77777777" w:rsidR="00847221" w:rsidRDefault="00847221" w:rsidP="00703601">
      <w:pPr>
        <w:pStyle w:val="Heading4"/>
        <w:jc w:val="left"/>
        <w:rPr>
          <w:rFonts w:cs="Arial"/>
          <w:sz w:val="22"/>
          <w:szCs w:val="22"/>
        </w:rPr>
      </w:pPr>
    </w:p>
    <w:p w14:paraId="5FF0FC84" w14:textId="77777777" w:rsidR="00847221" w:rsidRDefault="00847221" w:rsidP="00703601">
      <w:pPr>
        <w:pStyle w:val="Heading4"/>
        <w:jc w:val="left"/>
        <w:rPr>
          <w:rFonts w:cs="Arial"/>
          <w:sz w:val="22"/>
          <w:szCs w:val="22"/>
        </w:rPr>
      </w:pPr>
    </w:p>
    <w:p w14:paraId="11CB83CC" w14:textId="77777777" w:rsidR="00847221" w:rsidRDefault="00847221" w:rsidP="00703601">
      <w:pPr>
        <w:pStyle w:val="Heading4"/>
        <w:jc w:val="left"/>
        <w:rPr>
          <w:rFonts w:cs="Arial"/>
          <w:sz w:val="22"/>
          <w:szCs w:val="22"/>
        </w:rPr>
      </w:pPr>
    </w:p>
    <w:p w14:paraId="26F50E4E" w14:textId="3B143895" w:rsidR="00D3318C" w:rsidRPr="00862CBC" w:rsidRDefault="008F3253" w:rsidP="00703601">
      <w:pPr>
        <w:pStyle w:val="Heading4"/>
        <w:jc w:val="left"/>
        <w:rPr>
          <w:rFonts w:cs="Arial"/>
          <w:sz w:val="22"/>
          <w:szCs w:val="22"/>
        </w:rPr>
      </w:pPr>
      <w:r>
        <w:rPr>
          <w:rFonts w:cs="Arial"/>
          <w:sz w:val="22"/>
          <w:szCs w:val="22"/>
        </w:rPr>
        <w:t>5</w:t>
      </w:r>
      <w:r w:rsidR="00D3318C" w:rsidRPr="00862CBC">
        <w:rPr>
          <w:rFonts w:cs="Arial"/>
          <w:sz w:val="22"/>
          <w:szCs w:val="22"/>
        </w:rPr>
        <w:t>.</w:t>
      </w:r>
      <w:r>
        <w:rPr>
          <w:rFonts w:cs="Arial"/>
          <w:sz w:val="22"/>
          <w:szCs w:val="22"/>
        </w:rPr>
        <w:t>5</w:t>
      </w:r>
      <w:r w:rsidR="00D3318C" w:rsidRPr="00862CBC">
        <w:rPr>
          <w:rFonts w:cs="Arial"/>
          <w:sz w:val="22"/>
          <w:szCs w:val="22"/>
        </w:rPr>
        <w:t>. Kriterij za odabir</w:t>
      </w:r>
      <w:bookmarkEnd w:id="102"/>
      <w:bookmarkEnd w:id="103"/>
      <w:bookmarkEnd w:id="104"/>
      <w:bookmarkEnd w:id="105"/>
      <w:bookmarkEnd w:id="106"/>
      <w:r w:rsidR="00D3318C" w:rsidRPr="00862CBC">
        <w:rPr>
          <w:rFonts w:cs="Arial"/>
          <w:sz w:val="22"/>
          <w:szCs w:val="22"/>
        </w:rPr>
        <w:t xml:space="preserve"> ponude</w:t>
      </w:r>
      <w:bookmarkEnd w:id="107"/>
      <w:bookmarkEnd w:id="108"/>
    </w:p>
    <w:p w14:paraId="22328F9E" w14:textId="77777777" w:rsidR="00D3318C" w:rsidRPr="00862CBC" w:rsidRDefault="00D3318C" w:rsidP="00703601">
      <w:pPr>
        <w:spacing w:after="0" w:line="240" w:lineRule="auto"/>
        <w:rPr>
          <w:rFonts w:ascii="Arial" w:hAnsi="Arial" w:cs="Arial"/>
          <w:sz w:val="20"/>
          <w:szCs w:val="20"/>
        </w:rPr>
      </w:pPr>
    </w:p>
    <w:p w14:paraId="1A0C0364" w14:textId="77777777" w:rsidR="00810E7F" w:rsidRPr="00601AC4" w:rsidRDefault="00810E7F" w:rsidP="00810E7F">
      <w:pPr>
        <w:spacing w:after="0" w:line="240" w:lineRule="auto"/>
        <w:jc w:val="both"/>
        <w:rPr>
          <w:rFonts w:ascii="Arial" w:hAnsi="Arial" w:cs="Arial"/>
          <w:sz w:val="20"/>
          <w:szCs w:val="20"/>
        </w:rPr>
      </w:pPr>
      <w:r w:rsidRPr="00587419">
        <w:rPr>
          <w:rFonts w:ascii="Arial" w:hAnsi="Arial" w:cs="Arial"/>
          <w:sz w:val="20"/>
          <w:szCs w:val="20"/>
        </w:rPr>
        <w:t xml:space="preserve">Kriterij za odabir ponude je </w:t>
      </w:r>
      <w:r>
        <w:rPr>
          <w:rFonts w:ascii="Arial" w:hAnsi="Arial" w:cs="Arial"/>
          <w:sz w:val="20"/>
          <w:szCs w:val="20"/>
        </w:rPr>
        <w:t>najniža cijena</w:t>
      </w:r>
      <w:r w:rsidRPr="00587419">
        <w:rPr>
          <w:rFonts w:ascii="Arial" w:hAnsi="Arial" w:cs="Arial"/>
          <w:sz w:val="20"/>
          <w:szCs w:val="20"/>
        </w:rPr>
        <w:t>.</w:t>
      </w:r>
    </w:p>
    <w:p w14:paraId="16AF9C03" w14:textId="77777777" w:rsidR="00151DDA" w:rsidRPr="00862CBC" w:rsidRDefault="00151DDA" w:rsidP="00703601">
      <w:pPr>
        <w:spacing w:after="0" w:line="240" w:lineRule="auto"/>
        <w:jc w:val="both"/>
        <w:rPr>
          <w:rFonts w:ascii="Arial" w:hAnsi="Arial" w:cs="Arial"/>
          <w:sz w:val="20"/>
          <w:szCs w:val="20"/>
        </w:rPr>
      </w:pPr>
    </w:p>
    <w:p w14:paraId="056141E4" w14:textId="04DD4609" w:rsidR="00D3318C" w:rsidRPr="00862CBC" w:rsidRDefault="008F3253" w:rsidP="00703601">
      <w:pPr>
        <w:pStyle w:val="Heading4"/>
        <w:jc w:val="left"/>
        <w:rPr>
          <w:rFonts w:cs="Arial"/>
          <w:sz w:val="22"/>
          <w:szCs w:val="22"/>
        </w:rPr>
      </w:pPr>
      <w:bookmarkStart w:id="109" w:name="_Toc317410320"/>
      <w:bookmarkStart w:id="110" w:name="_Toc317427050"/>
      <w:bookmarkStart w:id="111" w:name="_Toc318114441"/>
      <w:bookmarkStart w:id="112" w:name="_Toc391828358"/>
      <w:bookmarkStart w:id="113" w:name="_Toc391828455"/>
      <w:bookmarkStart w:id="114" w:name="_Toc463599082"/>
      <w:bookmarkStart w:id="115" w:name="_Toc57018086"/>
      <w:r>
        <w:rPr>
          <w:rFonts w:cs="Arial"/>
          <w:sz w:val="22"/>
          <w:szCs w:val="22"/>
        </w:rPr>
        <w:t>5</w:t>
      </w:r>
      <w:r w:rsidR="00D3318C" w:rsidRPr="00862CBC">
        <w:rPr>
          <w:rFonts w:cs="Arial"/>
          <w:sz w:val="22"/>
          <w:szCs w:val="22"/>
        </w:rPr>
        <w:t>.</w:t>
      </w:r>
      <w:r>
        <w:rPr>
          <w:rFonts w:cs="Arial"/>
          <w:sz w:val="22"/>
          <w:szCs w:val="22"/>
        </w:rPr>
        <w:t>6</w:t>
      </w:r>
      <w:r w:rsidR="00D3318C" w:rsidRPr="00862CBC">
        <w:rPr>
          <w:rFonts w:cs="Arial"/>
          <w:sz w:val="22"/>
          <w:szCs w:val="22"/>
        </w:rPr>
        <w:t>. Pregled i ocjena ponuda</w:t>
      </w:r>
      <w:bookmarkEnd w:id="109"/>
      <w:bookmarkEnd w:id="110"/>
      <w:bookmarkEnd w:id="111"/>
      <w:bookmarkEnd w:id="112"/>
      <w:bookmarkEnd w:id="113"/>
      <w:bookmarkEnd w:id="114"/>
      <w:bookmarkEnd w:id="115"/>
    </w:p>
    <w:p w14:paraId="7F298856" w14:textId="77777777" w:rsidR="00D3318C" w:rsidRPr="00862CBC" w:rsidRDefault="00D3318C" w:rsidP="00703601">
      <w:pPr>
        <w:spacing w:after="0" w:line="240" w:lineRule="auto"/>
        <w:rPr>
          <w:rFonts w:ascii="Arial" w:hAnsi="Arial" w:cs="Arial"/>
          <w:sz w:val="20"/>
          <w:szCs w:val="20"/>
        </w:rPr>
      </w:pPr>
    </w:p>
    <w:p w14:paraId="77605A81" w14:textId="77777777" w:rsidR="00D3318C" w:rsidRPr="00862CBC" w:rsidRDefault="00D3318C" w:rsidP="00703601">
      <w:pPr>
        <w:spacing w:after="0" w:line="240" w:lineRule="auto"/>
        <w:jc w:val="both"/>
        <w:rPr>
          <w:rFonts w:ascii="Arial" w:hAnsi="Arial" w:cs="Arial"/>
          <w:iCs/>
          <w:sz w:val="20"/>
          <w:szCs w:val="20"/>
        </w:rPr>
      </w:pPr>
      <w:r w:rsidRPr="00862CBC">
        <w:rPr>
          <w:rFonts w:ascii="Arial" w:hAnsi="Arial" w:cs="Arial"/>
          <w:sz w:val="20"/>
          <w:szCs w:val="20"/>
        </w:rPr>
        <w:t>Postupak otvaranja, pregleda i ocjene ponuda obavit će Odbor za nabavu imenovan od strane Naručitelja</w:t>
      </w:r>
      <w:r w:rsidR="008D1C15" w:rsidRPr="00862CBC">
        <w:rPr>
          <w:rFonts w:ascii="Arial" w:hAnsi="Arial" w:cs="Arial"/>
          <w:iCs/>
          <w:sz w:val="20"/>
          <w:szCs w:val="20"/>
        </w:rPr>
        <w:t>.</w:t>
      </w:r>
    </w:p>
    <w:p w14:paraId="467CEC17" w14:textId="77777777" w:rsidR="00272FF4" w:rsidRPr="00862CBC" w:rsidRDefault="00272FF4" w:rsidP="00703601">
      <w:pPr>
        <w:spacing w:after="0" w:line="240" w:lineRule="auto"/>
        <w:rPr>
          <w:rFonts w:ascii="Arial" w:hAnsi="Arial" w:cs="Arial"/>
          <w:iCs/>
          <w:sz w:val="20"/>
          <w:szCs w:val="20"/>
        </w:rPr>
      </w:pPr>
    </w:p>
    <w:p w14:paraId="417A177B" w14:textId="1D61767D"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Prilikom pregleda i ocjene ponuda Odbor za nabavu provodi sljedeće aktivnosti:</w:t>
      </w:r>
    </w:p>
    <w:p w14:paraId="03E39D75" w14:textId="061304AC" w:rsidR="00272FF4" w:rsidRPr="00862CBC" w:rsidRDefault="00272FF4" w:rsidP="00703601">
      <w:pPr>
        <w:pStyle w:val="ListParagraph"/>
        <w:numPr>
          <w:ilvl w:val="2"/>
          <w:numId w:val="4"/>
        </w:numPr>
        <w:spacing w:after="0" w:line="240" w:lineRule="auto"/>
        <w:ind w:left="714" w:hanging="357"/>
        <w:jc w:val="both"/>
        <w:rPr>
          <w:rFonts w:ascii="Arial" w:hAnsi="Arial" w:cs="Arial"/>
          <w:sz w:val="20"/>
          <w:szCs w:val="20"/>
        </w:rPr>
      </w:pPr>
      <w:r w:rsidRPr="00862CBC">
        <w:rPr>
          <w:rFonts w:ascii="Arial" w:hAnsi="Arial" w:cs="Arial"/>
          <w:sz w:val="20"/>
          <w:szCs w:val="20"/>
        </w:rPr>
        <w:t>provjeru sukladnost</w:t>
      </w:r>
      <w:r w:rsidR="00706907" w:rsidRPr="00862CBC">
        <w:rPr>
          <w:rFonts w:ascii="Arial" w:hAnsi="Arial" w:cs="Arial"/>
          <w:sz w:val="20"/>
          <w:szCs w:val="20"/>
        </w:rPr>
        <w:t>i ponude s formalnim zahtjevima,</w:t>
      </w:r>
    </w:p>
    <w:p w14:paraId="4E1C47D4" w14:textId="53931C54" w:rsidR="00272FF4" w:rsidRPr="00862CBC" w:rsidRDefault="00F27F82" w:rsidP="00703601">
      <w:pPr>
        <w:pStyle w:val="ListParagraph"/>
        <w:numPr>
          <w:ilvl w:val="2"/>
          <w:numId w:val="4"/>
        </w:numPr>
        <w:spacing w:after="0" w:line="240" w:lineRule="auto"/>
        <w:ind w:left="714" w:hanging="357"/>
        <w:jc w:val="both"/>
        <w:rPr>
          <w:rFonts w:ascii="Arial" w:hAnsi="Arial" w:cs="Arial"/>
          <w:sz w:val="20"/>
          <w:szCs w:val="20"/>
        </w:rPr>
      </w:pPr>
      <w:r w:rsidRPr="00862CBC">
        <w:rPr>
          <w:rFonts w:ascii="Arial" w:hAnsi="Arial" w:cs="Arial"/>
          <w:sz w:val="20"/>
          <w:szCs w:val="20"/>
        </w:rPr>
        <w:t>provjeru</w:t>
      </w:r>
      <w:r w:rsidR="00272FF4" w:rsidRPr="00862CBC">
        <w:rPr>
          <w:rFonts w:ascii="Arial" w:hAnsi="Arial" w:cs="Arial"/>
          <w:sz w:val="20"/>
          <w:szCs w:val="20"/>
        </w:rPr>
        <w:t xml:space="preserve"> </w:t>
      </w:r>
      <w:r w:rsidR="00706907" w:rsidRPr="00862CBC">
        <w:rPr>
          <w:rFonts w:ascii="Arial" w:hAnsi="Arial" w:cs="Arial"/>
          <w:sz w:val="20"/>
          <w:szCs w:val="20"/>
        </w:rPr>
        <w:t xml:space="preserve">ispunjenja uvjeta </w:t>
      </w:r>
      <w:r w:rsidR="001B220C" w:rsidRPr="00862CBC">
        <w:rPr>
          <w:rFonts w:ascii="Arial" w:hAnsi="Arial" w:cs="Arial"/>
          <w:sz w:val="20"/>
          <w:szCs w:val="20"/>
        </w:rPr>
        <w:t>sposobnosti</w:t>
      </w:r>
    </w:p>
    <w:p w14:paraId="2DFC5DF1" w14:textId="34E60F66" w:rsidR="00272FF4" w:rsidRPr="00862CBC" w:rsidRDefault="00F27F82" w:rsidP="00703601">
      <w:pPr>
        <w:pStyle w:val="ListParagraph"/>
        <w:numPr>
          <w:ilvl w:val="2"/>
          <w:numId w:val="4"/>
        </w:numPr>
        <w:spacing w:after="0" w:line="240" w:lineRule="auto"/>
        <w:ind w:left="714" w:hanging="357"/>
        <w:jc w:val="both"/>
        <w:rPr>
          <w:rFonts w:ascii="Arial" w:hAnsi="Arial" w:cs="Arial"/>
          <w:sz w:val="20"/>
          <w:szCs w:val="20"/>
        </w:rPr>
      </w:pPr>
      <w:r w:rsidRPr="00862CBC">
        <w:rPr>
          <w:rFonts w:ascii="Arial" w:hAnsi="Arial" w:cs="Arial"/>
          <w:sz w:val="20"/>
          <w:szCs w:val="20"/>
        </w:rPr>
        <w:t xml:space="preserve">provjeru </w:t>
      </w:r>
      <w:r w:rsidR="00706907" w:rsidRPr="00862CBC">
        <w:rPr>
          <w:rFonts w:ascii="Arial" w:hAnsi="Arial" w:cs="Arial"/>
          <w:sz w:val="20"/>
          <w:szCs w:val="20"/>
        </w:rPr>
        <w:t>tehničke sukladnosti ponude,</w:t>
      </w:r>
    </w:p>
    <w:p w14:paraId="45ACBCCB" w14:textId="77777777" w:rsidR="00272FF4" w:rsidRPr="00862CBC" w:rsidRDefault="00272FF4" w:rsidP="00703601">
      <w:pPr>
        <w:pStyle w:val="ListParagraph"/>
        <w:numPr>
          <w:ilvl w:val="2"/>
          <w:numId w:val="4"/>
        </w:numPr>
        <w:spacing w:after="0" w:line="240" w:lineRule="auto"/>
        <w:ind w:left="714" w:hanging="357"/>
        <w:jc w:val="both"/>
        <w:rPr>
          <w:rFonts w:ascii="Arial" w:hAnsi="Arial" w:cs="Arial"/>
          <w:sz w:val="20"/>
          <w:szCs w:val="20"/>
        </w:rPr>
      </w:pPr>
      <w:r w:rsidRPr="00862CBC">
        <w:rPr>
          <w:rFonts w:ascii="Arial" w:hAnsi="Arial" w:cs="Arial"/>
          <w:sz w:val="20"/>
          <w:szCs w:val="20"/>
        </w:rPr>
        <w:t>ocjenu ponuda na temelju kriterija za odabir.</w:t>
      </w:r>
    </w:p>
    <w:p w14:paraId="0ED39436" w14:textId="77777777" w:rsidR="00272FF4" w:rsidRPr="00862CBC" w:rsidRDefault="00272FF4" w:rsidP="00703601">
      <w:pPr>
        <w:spacing w:after="0" w:line="240" w:lineRule="auto"/>
        <w:rPr>
          <w:rFonts w:ascii="Arial" w:hAnsi="Arial" w:cs="Arial"/>
          <w:iCs/>
          <w:sz w:val="20"/>
          <w:szCs w:val="20"/>
        </w:rPr>
      </w:pPr>
    </w:p>
    <w:p w14:paraId="25DD1450" w14:textId="621C1B0E" w:rsidR="00B317ED" w:rsidRPr="00862CBC" w:rsidRDefault="00B317ED" w:rsidP="00703601">
      <w:pPr>
        <w:spacing w:after="0" w:line="240" w:lineRule="auto"/>
        <w:jc w:val="both"/>
        <w:rPr>
          <w:rFonts w:ascii="Arial" w:hAnsi="Arial" w:cs="Arial"/>
          <w:sz w:val="20"/>
          <w:szCs w:val="20"/>
        </w:rPr>
      </w:pPr>
      <w:r w:rsidRPr="00862CBC">
        <w:rPr>
          <w:rFonts w:ascii="Arial" w:hAnsi="Arial" w:cs="Arial"/>
          <w:sz w:val="20"/>
          <w:szCs w:val="20"/>
        </w:rPr>
        <w:t>U postupku pregleda i ocjene ponuda naručitelj može pozvati ponuditelje da u primjerenom roku koji ne smije biti kraći od pet niti dulji od 15 kalendarskih dana pojašnjenjem ili upotpunjavanjem u vezi s dokumentima traženim u odnosu na uvjete sposobnosti i ostalo traženo dokumentacijom za nadmetanje, uklone pogreške, nedostatke ili nejasnoće koje se mogu ukloniti, pri čemu se pojašnjenje ili upotpunjavanje u vezi s navedenim dokumentima ne smatra izmjenom ponude.</w:t>
      </w:r>
    </w:p>
    <w:p w14:paraId="6F7C28EB" w14:textId="77777777" w:rsidR="00B317ED" w:rsidRPr="00862CBC" w:rsidRDefault="00B317ED" w:rsidP="00703601">
      <w:pPr>
        <w:spacing w:after="0" w:line="240" w:lineRule="auto"/>
        <w:jc w:val="both"/>
        <w:rPr>
          <w:rFonts w:ascii="Arial" w:hAnsi="Arial" w:cs="Arial"/>
          <w:sz w:val="20"/>
          <w:szCs w:val="20"/>
        </w:rPr>
      </w:pPr>
    </w:p>
    <w:p w14:paraId="641D3AA0" w14:textId="76E13059" w:rsidR="00272FF4" w:rsidRPr="00862CBC" w:rsidRDefault="00B317ED" w:rsidP="00703601">
      <w:pPr>
        <w:spacing w:after="0" w:line="240" w:lineRule="auto"/>
        <w:jc w:val="both"/>
        <w:rPr>
          <w:rFonts w:ascii="Arial" w:hAnsi="Arial" w:cs="Arial"/>
          <w:sz w:val="20"/>
          <w:szCs w:val="20"/>
        </w:rPr>
      </w:pPr>
      <w:r w:rsidRPr="00862CBC">
        <w:rPr>
          <w:rFonts w:ascii="Arial" w:hAnsi="Arial" w:cs="Arial"/>
          <w:sz w:val="20"/>
          <w:szCs w:val="20"/>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r w:rsidR="00272FF4" w:rsidRPr="00862CBC">
        <w:rPr>
          <w:rFonts w:ascii="Arial" w:hAnsi="Arial" w:cs="Arial"/>
          <w:sz w:val="20"/>
          <w:szCs w:val="20"/>
        </w:rPr>
        <w:t>.</w:t>
      </w:r>
    </w:p>
    <w:p w14:paraId="505EF613" w14:textId="77777777" w:rsidR="00272FF4" w:rsidRPr="00862CBC" w:rsidRDefault="00272FF4" w:rsidP="00703601">
      <w:pPr>
        <w:spacing w:after="0" w:line="240" w:lineRule="auto"/>
        <w:jc w:val="both"/>
        <w:rPr>
          <w:rFonts w:ascii="Arial" w:hAnsi="Arial" w:cs="Arial"/>
          <w:sz w:val="20"/>
          <w:szCs w:val="20"/>
        </w:rPr>
      </w:pPr>
    </w:p>
    <w:p w14:paraId="66130A98" w14:textId="77777777"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Ukoliko Ponuditelj u zadanom roku ne dostavi tražena pojašnjenja i/ili upotpunjavanja Naručitelj će isključiti takvog Ponuditelja iz daljeg postupka pregleda i ocjene ponuda odnosno odbiti njegovu ponudu.</w:t>
      </w:r>
    </w:p>
    <w:p w14:paraId="038A654E" w14:textId="77777777" w:rsidR="00272FF4" w:rsidRPr="00862CBC" w:rsidRDefault="00272FF4" w:rsidP="00703601">
      <w:pPr>
        <w:spacing w:after="0" w:line="240" w:lineRule="auto"/>
        <w:jc w:val="both"/>
        <w:rPr>
          <w:rFonts w:ascii="Arial" w:hAnsi="Arial" w:cs="Arial"/>
          <w:sz w:val="20"/>
          <w:szCs w:val="20"/>
        </w:rPr>
      </w:pPr>
    </w:p>
    <w:p w14:paraId="6F5D0D04" w14:textId="0389C323"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Ako je u ponudi iskazana neuobičajeno niska cijena ponude ili neuobičajeno niska pojedina jedinična cijena, što dovodi u sumnju mogućnost</w:t>
      </w:r>
      <w:r w:rsidR="00665F43" w:rsidRPr="00862CBC">
        <w:rPr>
          <w:rFonts w:ascii="Arial" w:hAnsi="Arial" w:cs="Arial"/>
          <w:sz w:val="20"/>
          <w:szCs w:val="20"/>
        </w:rPr>
        <w:t xml:space="preserve"> izvršenja radova i</w:t>
      </w:r>
      <w:r w:rsidRPr="00862CBC">
        <w:rPr>
          <w:rFonts w:ascii="Arial" w:hAnsi="Arial" w:cs="Arial"/>
          <w:sz w:val="20"/>
          <w:szCs w:val="20"/>
        </w:rPr>
        <w:t xml:space="preserve"> isporuke robe koji su predmet nabave, Naručitelj može odbiti takvu ponudu. Kod ocjene cijena Naručitelj uzima u obzir usporedne iskustvene i tržišne vrijednosti te sve okolnosti pod kojima će se izvršavati Ugovor.</w:t>
      </w:r>
    </w:p>
    <w:p w14:paraId="5FC94EAF" w14:textId="77777777" w:rsidR="00272FF4" w:rsidRPr="00862CBC" w:rsidRDefault="00272FF4" w:rsidP="00703601">
      <w:pPr>
        <w:spacing w:after="0" w:line="240" w:lineRule="auto"/>
        <w:jc w:val="both"/>
        <w:rPr>
          <w:rFonts w:ascii="Arial" w:hAnsi="Arial" w:cs="Arial"/>
          <w:sz w:val="20"/>
          <w:szCs w:val="20"/>
        </w:rPr>
      </w:pPr>
    </w:p>
    <w:p w14:paraId="48DC6FB5" w14:textId="77777777" w:rsidR="00272FF4" w:rsidRPr="00862CBC" w:rsidRDefault="00272FF4" w:rsidP="00703601">
      <w:pPr>
        <w:spacing w:after="0" w:line="240" w:lineRule="auto"/>
        <w:jc w:val="both"/>
        <w:rPr>
          <w:rFonts w:ascii="Arial" w:hAnsi="Arial" w:cs="Arial"/>
          <w:iCs/>
          <w:sz w:val="20"/>
          <w:szCs w:val="20"/>
        </w:rPr>
      </w:pPr>
      <w:r w:rsidRPr="00862CBC">
        <w:rPr>
          <w:rFonts w:ascii="Arial" w:hAnsi="Arial" w:cs="Arial"/>
          <w:sz w:val="20"/>
          <w:szCs w:val="20"/>
        </w:rPr>
        <w:t xml:space="preserve">Nakon pregleda i ocjene ponuda valjane ponude će se rangirati prema kriteriju za odabir ponude. </w:t>
      </w:r>
      <w:r w:rsidRPr="00862CBC">
        <w:rPr>
          <w:rFonts w:ascii="Arial" w:hAnsi="Arial" w:cs="Arial"/>
          <w:iCs/>
          <w:sz w:val="20"/>
          <w:szCs w:val="20"/>
        </w:rPr>
        <w:t>Ako dvije ili više valjanih ponuda budu jednako rangirane prema kriteriju za odabir ponude, Naručitelj će odabrati ponudu koja je zaprimljena ranije sukladno Upisniku o zaprimanju ponuda.</w:t>
      </w:r>
    </w:p>
    <w:p w14:paraId="4BB64E51" w14:textId="77777777" w:rsidR="00272FF4" w:rsidRPr="00862CBC" w:rsidRDefault="00272FF4" w:rsidP="00703601">
      <w:pPr>
        <w:spacing w:after="0" w:line="240" w:lineRule="auto"/>
        <w:jc w:val="both"/>
        <w:rPr>
          <w:rFonts w:ascii="Arial" w:hAnsi="Arial" w:cs="Arial"/>
          <w:iCs/>
          <w:sz w:val="20"/>
          <w:szCs w:val="20"/>
        </w:rPr>
      </w:pPr>
    </w:p>
    <w:p w14:paraId="7DE08091" w14:textId="01C44D12" w:rsidR="00272FF4" w:rsidRPr="00862CBC" w:rsidRDefault="00272FF4" w:rsidP="00703601">
      <w:pPr>
        <w:spacing w:after="0" w:line="240" w:lineRule="auto"/>
        <w:jc w:val="both"/>
        <w:rPr>
          <w:rFonts w:ascii="Arial" w:hAnsi="Arial" w:cs="Arial"/>
          <w:iCs/>
          <w:sz w:val="20"/>
          <w:szCs w:val="20"/>
        </w:rPr>
      </w:pPr>
      <w:r w:rsidRPr="00862CBC">
        <w:rPr>
          <w:rFonts w:ascii="Arial" w:hAnsi="Arial" w:cs="Arial"/>
          <w:iCs/>
          <w:sz w:val="20"/>
          <w:szCs w:val="20"/>
        </w:rPr>
        <w:t xml:space="preserve">Ako najpovoljniji Ponuditelj u </w:t>
      </w:r>
      <w:r w:rsidR="0091153E" w:rsidRPr="00862CBC">
        <w:rPr>
          <w:rFonts w:ascii="Arial" w:hAnsi="Arial" w:cs="Arial"/>
          <w:iCs/>
          <w:sz w:val="20"/>
          <w:szCs w:val="20"/>
        </w:rPr>
        <w:t xml:space="preserve">određenom </w:t>
      </w:r>
      <w:r w:rsidRPr="00862CBC">
        <w:rPr>
          <w:rFonts w:ascii="Arial" w:hAnsi="Arial" w:cs="Arial"/>
          <w:iCs/>
          <w:sz w:val="20"/>
          <w:szCs w:val="20"/>
        </w:rPr>
        <w:t xml:space="preserve">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w:t>
      </w:r>
      <w:r w:rsidR="0091153E" w:rsidRPr="00862CBC">
        <w:rPr>
          <w:rFonts w:ascii="Arial" w:hAnsi="Arial" w:cs="Arial"/>
          <w:iCs/>
          <w:sz w:val="20"/>
          <w:szCs w:val="20"/>
        </w:rPr>
        <w:t xml:space="preserve">može </w:t>
      </w:r>
      <w:r w:rsidRPr="00862CBC">
        <w:rPr>
          <w:rFonts w:ascii="Arial" w:hAnsi="Arial" w:cs="Arial"/>
          <w:iCs/>
          <w:sz w:val="20"/>
          <w:szCs w:val="20"/>
        </w:rPr>
        <w:t>pozvati sljedećeg najpovoljnijeg Ponuditelja da dostavi traženo.</w:t>
      </w:r>
    </w:p>
    <w:p w14:paraId="28B146A5" w14:textId="77777777" w:rsidR="00272FF4" w:rsidRPr="00862CBC" w:rsidRDefault="00272FF4" w:rsidP="00703601">
      <w:pPr>
        <w:spacing w:after="0" w:line="240" w:lineRule="auto"/>
        <w:jc w:val="both"/>
        <w:rPr>
          <w:rFonts w:ascii="Arial" w:hAnsi="Arial" w:cs="Arial"/>
          <w:iCs/>
          <w:sz w:val="20"/>
          <w:szCs w:val="20"/>
        </w:rPr>
      </w:pPr>
    </w:p>
    <w:p w14:paraId="33EFF2A5" w14:textId="77777777"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Naručitelj će na osnovi rezultata pregleda i ocjene ponuda odbiti:</w:t>
      </w:r>
    </w:p>
    <w:p w14:paraId="073F0CFF" w14:textId="77777777" w:rsidR="00272FF4" w:rsidRPr="00862CBC" w:rsidRDefault="00272FF4" w:rsidP="00703601">
      <w:pPr>
        <w:numPr>
          <w:ilvl w:val="0"/>
          <w:numId w:val="5"/>
        </w:numPr>
        <w:spacing w:after="0" w:line="240" w:lineRule="auto"/>
        <w:ind w:left="714" w:hanging="357"/>
        <w:jc w:val="both"/>
        <w:rPr>
          <w:rFonts w:ascii="Arial" w:hAnsi="Arial" w:cs="Arial"/>
          <w:sz w:val="20"/>
          <w:szCs w:val="20"/>
        </w:rPr>
      </w:pPr>
      <w:r w:rsidRPr="00862CBC">
        <w:rPr>
          <w:rFonts w:ascii="Arial" w:hAnsi="Arial" w:cs="Arial"/>
          <w:sz w:val="20"/>
          <w:szCs w:val="20"/>
        </w:rPr>
        <w:t>ponudu koja nije cjelovita,</w:t>
      </w:r>
    </w:p>
    <w:p w14:paraId="18E23B8D" w14:textId="77777777" w:rsidR="00272FF4" w:rsidRPr="00862CBC" w:rsidRDefault="00272FF4" w:rsidP="00703601">
      <w:pPr>
        <w:numPr>
          <w:ilvl w:val="0"/>
          <w:numId w:val="5"/>
        </w:numPr>
        <w:spacing w:after="0" w:line="240" w:lineRule="auto"/>
        <w:ind w:left="714" w:hanging="357"/>
        <w:jc w:val="both"/>
        <w:rPr>
          <w:rFonts w:ascii="Arial" w:hAnsi="Arial" w:cs="Arial"/>
          <w:sz w:val="20"/>
          <w:szCs w:val="20"/>
        </w:rPr>
      </w:pPr>
      <w:r w:rsidRPr="00862CBC">
        <w:rPr>
          <w:rFonts w:ascii="Arial" w:hAnsi="Arial" w:cs="Arial"/>
          <w:sz w:val="20"/>
          <w:szCs w:val="20"/>
        </w:rPr>
        <w:t>ponudu koja je suprotna odredbama dokumentacije za nadmetanje,</w:t>
      </w:r>
    </w:p>
    <w:p w14:paraId="3A134A71" w14:textId="77777777" w:rsidR="00272FF4" w:rsidRPr="00862CBC" w:rsidRDefault="00272FF4" w:rsidP="00703601">
      <w:pPr>
        <w:numPr>
          <w:ilvl w:val="0"/>
          <w:numId w:val="5"/>
        </w:numPr>
        <w:spacing w:after="0" w:line="240" w:lineRule="auto"/>
        <w:ind w:left="714" w:hanging="357"/>
        <w:jc w:val="both"/>
        <w:rPr>
          <w:rFonts w:ascii="Arial" w:hAnsi="Arial" w:cs="Arial"/>
          <w:sz w:val="20"/>
          <w:szCs w:val="20"/>
        </w:rPr>
      </w:pPr>
      <w:r w:rsidRPr="00862CBC">
        <w:rPr>
          <w:rFonts w:ascii="Arial" w:hAnsi="Arial" w:cs="Arial"/>
          <w:sz w:val="20"/>
          <w:szCs w:val="20"/>
        </w:rPr>
        <w:t>ponudu u kojoj cijena nije iskazana u apsolutnom iznosu,</w:t>
      </w:r>
    </w:p>
    <w:p w14:paraId="111BB010" w14:textId="77777777" w:rsidR="00272FF4" w:rsidRPr="00862CBC" w:rsidRDefault="00272FF4" w:rsidP="00703601">
      <w:pPr>
        <w:numPr>
          <w:ilvl w:val="0"/>
          <w:numId w:val="5"/>
        </w:numPr>
        <w:spacing w:after="0" w:line="240" w:lineRule="auto"/>
        <w:ind w:left="714" w:hanging="357"/>
        <w:jc w:val="both"/>
        <w:rPr>
          <w:rFonts w:ascii="Arial" w:hAnsi="Arial" w:cs="Arial"/>
          <w:sz w:val="20"/>
          <w:szCs w:val="20"/>
        </w:rPr>
      </w:pPr>
      <w:r w:rsidRPr="00862CBC">
        <w:rPr>
          <w:rFonts w:ascii="Arial" w:hAnsi="Arial" w:cs="Arial"/>
          <w:sz w:val="20"/>
          <w:szCs w:val="20"/>
        </w:rPr>
        <w:t>ponudu koja sadrži pogreške, nedostatke odnosno nejasnoće ako pogreške, nedostaci odnosno nejasnoće nisu uklonjive,</w:t>
      </w:r>
    </w:p>
    <w:p w14:paraId="6E3E1593" w14:textId="13372A8F" w:rsidR="00272FF4" w:rsidRPr="00862CBC" w:rsidRDefault="00272FF4" w:rsidP="00703601">
      <w:pPr>
        <w:numPr>
          <w:ilvl w:val="0"/>
          <w:numId w:val="5"/>
        </w:numPr>
        <w:spacing w:after="0" w:line="240" w:lineRule="auto"/>
        <w:ind w:left="714" w:hanging="357"/>
        <w:jc w:val="both"/>
        <w:rPr>
          <w:rFonts w:ascii="Arial" w:hAnsi="Arial" w:cs="Arial"/>
          <w:sz w:val="20"/>
          <w:szCs w:val="20"/>
        </w:rPr>
      </w:pPr>
      <w:r w:rsidRPr="00862CBC">
        <w:rPr>
          <w:rFonts w:ascii="Arial" w:hAnsi="Arial" w:cs="Arial"/>
          <w:sz w:val="20"/>
          <w:szCs w:val="20"/>
        </w:rPr>
        <w:t>ponudu u kojoj pojašnjenjem ili upotpunjavanjem u skladu s ovim pravilima nije uklonjena pogreška, nedostatak ili nejasnoća,</w:t>
      </w:r>
    </w:p>
    <w:p w14:paraId="5ECE9858" w14:textId="77777777" w:rsidR="00272FF4" w:rsidRPr="00862CBC" w:rsidRDefault="00272FF4" w:rsidP="00703601">
      <w:pPr>
        <w:numPr>
          <w:ilvl w:val="0"/>
          <w:numId w:val="5"/>
        </w:numPr>
        <w:spacing w:after="0" w:line="240" w:lineRule="auto"/>
        <w:ind w:left="714" w:hanging="357"/>
        <w:jc w:val="both"/>
        <w:rPr>
          <w:rFonts w:ascii="Arial" w:hAnsi="Arial" w:cs="Arial"/>
          <w:sz w:val="20"/>
          <w:szCs w:val="20"/>
        </w:rPr>
      </w:pPr>
      <w:r w:rsidRPr="00862CBC">
        <w:rPr>
          <w:rFonts w:ascii="Arial" w:hAnsi="Arial" w:cs="Arial"/>
          <w:sz w:val="20"/>
          <w:szCs w:val="20"/>
        </w:rPr>
        <w:t>ponudu koja ne ispunjava uvjete vezane za svojstva predmeta nabave, te time ne ispunjava zahtjeve iz dokumentacije za nadmetanje,</w:t>
      </w:r>
    </w:p>
    <w:p w14:paraId="36B75032" w14:textId="182A7515" w:rsidR="00272FF4" w:rsidRPr="00862CBC" w:rsidRDefault="00272FF4" w:rsidP="00703601">
      <w:pPr>
        <w:numPr>
          <w:ilvl w:val="0"/>
          <w:numId w:val="5"/>
        </w:numPr>
        <w:spacing w:after="0" w:line="240" w:lineRule="auto"/>
        <w:ind w:left="714" w:hanging="357"/>
        <w:jc w:val="both"/>
        <w:rPr>
          <w:rFonts w:ascii="Arial" w:hAnsi="Arial" w:cs="Arial"/>
          <w:sz w:val="20"/>
          <w:szCs w:val="20"/>
        </w:rPr>
      </w:pPr>
      <w:r w:rsidRPr="00862CBC">
        <w:rPr>
          <w:rFonts w:ascii="Arial" w:hAnsi="Arial" w:cs="Arial"/>
          <w:sz w:val="20"/>
          <w:szCs w:val="20"/>
        </w:rPr>
        <w:t>ponudu za koju ponuditelj nije pisanim putem prihvatio ispravak računske pogreške.</w:t>
      </w:r>
    </w:p>
    <w:p w14:paraId="2FDA6F63" w14:textId="63F60368" w:rsidR="00A97F58" w:rsidRPr="00862CBC" w:rsidRDefault="00A97F58" w:rsidP="00703601">
      <w:pPr>
        <w:numPr>
          <w:ilvl w:val="0"/>
          <w:numId w:val="5"/>
        </w:numPr>
        <w:spacing w:after="0" w:line="240" w:lineRule="auto"/>
        <w:ind w:left="714" w:hanging="357"/>
        <w:jc w:val="both"/>
        <w:rPr>
          <w:rFonts w:ascii="Arial" w:hAnsi="Arial" w:cs="Arial"/>
          <w:sz w:val="20"/>
          <w:szCs w:val="20"/>
        </w:rPr>
      </w:pPr>
      <w:r w:rsidRPr="00862CBC">
        <w:rPr>
          <w:rFonts w:ascii="Arial" w:hAnsi="Arial" w:cs="Arial"/>
          <w:sz w:val="20"/>
          <w:szCs w:val="20"/>
        </w:rPr>
        <w:t>ako nisu dostavljena zahtijevana jamstva</w:t>
      </w:r>
    </w:p>
    <w:p w14:paraId="318C5B0B" w14:textId="77777777" w:rsidR="00272FF4" w:rsidRPr="00862CBC" w:rsidRDefault="00272FF4" w:rsidP="00703601">
      <w:pPr>
        <w:spacing w:after="0" w:line="240" w:lineRule="auto"/>
        <w:jc w:val="both"/>
        <w:rPr>
          <w:rFonts w:ascii="Arial" w:hAnsi="Arial" w:cs="Arial"/>
          <w:sz w:val="20"/>
          <w:szCs w:val="20"/>
        </w:rPr>
      </w:pPr>
    </w:p>
    <w:p w14:paraId="447D524C" w14:textId="3BB69061" w:rsidR="00CC01B9" w:rsidRDefault="00272FF4" w:rsidP="00847221">
      <w:pPr>
        <w:spacing w:after="0" w:line="240" w:lineRule="auto"/>
        <w:jc w:val="both"/>
        <w:rPr>
          <w:rFonts w:ascii="Arial" w:eastAsia="Times New Roman" w:hAnsi="Arial" w:cs="Arial"/>
          <w:b/>
        </w:rPr>
      </w:pPr>
      <w:r w:rsidRPr="00862CBC">
        <w:rPr>
          <w:rFonts w:ascii="Arial" w:hAnsi="Arial" w:cs="Arial"/>
          <w:sz w:val="20"/>
          <w:szCs w:val="20"/>
        </w:rPr>
        <w:t>Na kraju postupka pregleda i ocjene ponuda Odbor za nabavu će sastaviti Zapisnik o pregledu i ocjeni</w:t>
      </w:r>
      <w:r w:rsidRPr="00862CBC">
        <w:rPr>
          <w:rFonts w:ascii="Arial" w:hAnsi="Arial" w:cs="Arial"/>
          <w:iCs/>
          <w:sz w:val="20"/>
          <w:szCs w:val="20"/>
        </w:rPr>
        <w:t xml:space="preserve"> ponuda.</w:t>
      </w:r>
      <w:bookmarkStart w:id="116" w:name="_Toc317082881"/>
      <w:bookmarkStart w:id="117" w:name="_Toc317410321"/>
      <w:bookmarkStart w:id="118" w:name="_Toc317427051"/>
      <w:bookmarkStart w:id="119" w:name="_Toc318114442"/>
      <w:bookmarkStart w:id="120" w:name="_Toc391828359"/>
      <w:bookmarkStart w:id="121" w:name="_Toc391828456"/>
      <w:bookmarkStart w:id="122" w:name="_Toc463599083"/>
      <w:bookmarkStart w:id="123" w:name="_Toc57018087"/>
      <w:r w:rsidR="00CC01B9">
        <w:rPr>
          <w:rFonts w:cs="Arial"/>
        </w:rPr>
        <w:br w:type="page"/>
      </w:r>
    </w:p>
    <w:p w14:paraId="1CCC756D" w14:textId="77777777" w:rsidR="00847221" w:rsidRDefault="00847221" w:rsidP="00703601">
      <w:pPr>
        <w:pStyle w:val="Heading4"/>
        <w:jc w:val="left"/>
        <w:rPr>
          <w:rFonts w:cs="Arial"/>
          <w:sz w:val="22"/>
          <w:szCs w:val="22"/>
        </w:rPr>
      </w:pPr>
    </w:p>
    <w:p w14:paraId="209DECC3" w14:textId="77777777" w:rsidR="00847221" w:rsidRDefault="00847221" w:rsidP="00703601">
      <w:pPr>
        <w:pStyle w:val="Heading4"/>
        <w:jc w:val="left"/>
        <w:rPr>
          <w:rFonts w:cs="Arial"/>
          <w:sz w:val="22"/>
          <w:szCs w:val="22"/>
        </w:rPr>
      </w:pPr>
    </w:p>
    <w:p w14:paraId="7CD1D7D9" w14:textId="77777777" w:rsidR="00847221" w:rsidRDefault="00847221" w:rsidP="00703601">
      <w:pPr>
        <w:pStyle w:val="Heading4"/>
        <w:jc w:val="left"/>
        <w:rPr>
          <w:rFonts w:cs="Arial"/>
          <w:sz w:val="22"/>
          <w:szCs w:val="22"/>
        </w:rPr>
      </w:pPr>
    </w:p>
    <w:p w14:paraId="121D07A8" w14:textId="77777777" w:rsidR="00847221" w:rsidRDefault="00847221" w:rsidP="00703601">
      <w:pPr>
        <w:pStyle w:val="Heading4"/>
        <w:jc w:val="left"/>
        <w:rPr>
          <w:rFonts w:cs="Arial"/>
          <w:sz w:val="22"/>
          <w:szCs w:val="22"/>
        </w:rPr>
      </w:pPr>
    </w:p>
    <w:p w14:paraId="2FBC13C1" w14:textId="1952A1FC" w:rsidR="00D3318C" w:rsidRPr="00862CBC" w:rsidRDefault="008F3253" w:rsidP="00703601">
      <w:pPr>
        <w:pStyle w:val="Heading4"/>
        <w:jc w:val="left"/>
        <w:rPr>
          <w:rFonts w:cs="Arial"/>
          <w:sz w:val="22"/>
          <w:szCs w:val="22"/>
        </w:rPr>
      </w:pPr>
      <w:r>
        <w:rPr>
          <w:rFonts w:cs="Arial"/>
          <w:sz w:val="22"/>
          <w:szCs w:val="22"/>
        </w:rPr>
        <w:t>5</w:t>
      </w:r>
      <w:r w:rsidR="00D3318C" w:rsidRPr="00862CBC">
        <w:rPr>
          <w:rFonts w:cs="Arial"/>
          <w:sz w:val="22"/>
          <w:szCs w:val="22"/>
        </w:rPr>
        <w:t>.</w:t>
      </w:r>
      <w:r>
        <w:rPr>
          <w:rFonts w:cs="Arial"/>
          <w:sz w:val="22"/>
          <w:szCs w:val="22"/>
        </w:rPr>
        <w:t>7</w:t>
      </w:r>
      <w:r w:rsidR="00D3318C" w:rsidRPr="00862CBC">
        <w:rPr>
          <w:rFonts w:cs="Arial"/>
          <w:sz w:val="22"/>
          <w:szCs w:val="22"/>
        </w:rPr>
        <w:t>. Odluka o odabiru</w:t>
      </w:r>
      <w:bookmarkEnd w:id="116"/>
      <w:bookmarkEnd w:id="117"/>
      <w:bookmarkEnd w:id="118"/>
      <w:bookmarkEnd w:id="119"/>
      <w:bookmarkEnd w:id="120"/>
      <w:bookmarkEnd w:id="121"/>
      <w:bookmarkEnd w:id="122"/>
      <w:bookmarkEnd w:id="123"/>
    </w:p>
    <w:p w14:paraId="5D4EA2FC" w14:textId="77777777" w:rsidR="00D3318C" w:rsidRPr="00862CBC" w:rsidRDefault="00D3318C" w:rsidP="00703601">
      <w:pPr>
        <w:spacing w:after="0" w:line="240" w:lineRule="auto"/>
        <w:rPr>
          <w:rFonts w:ascii="Arial" w:hAnsi="Arial" w:cs="Arial"/>
          <w:highlight w:val="green"/>
        </w:rPr>
      </w:pPr>
    </w:p>
    <w:p w14:paraId="2CCF8F84" w14:textId="77777777" w:rsidR="00272FF4" w:rsidRPr="00862CBC" w:rsidRDefault="00272FF4" w:rsidP="00703601">
      <w:pPr>
        <w:spacing w:after="0" w:line="240" w:lineRule="auto"/>
        <w:jc w:val="both"/>
        <w:rPr>
          <w:rFonts w:ascii="Arial" w:hAnsi="Arial" w:cs="Arial"/>
          <w:iCs/>
          <w:sz w:val="20"/>
          <w:szCs w:val="20"/>
        </w:rPr>
      </w:pPr>
      <w:r w:rsidRPr="00862CBC">
        <w:rPr>
          <w:rFonts w:ascii="Arial" w:hAnsi="Arial" w:cs="Arial"/>
          <w:iCs/>
          <w:sz w:val="20"/>
          <w:szCs w:val="20"/>
        </w:rPr>
        <w:t xml:space="preserve">Naručitelj će na osnovu rezultata pregleda i ocjene ponuda, a temeljem kriterija za odabir ponude, donijeti Odluku o odabiru najpovoljnije ponude. </w:t>
      </w:r>
      <w:r w:rsidR="00D602BB" w:rsidRPr="00862CBC">
        <w:rPr>
          <w:rFonts w:ascii="Arial" w:hAnsi="Arial" w:cs="Arial"/>
          <w:iCs/>
          <w:sz w:val="20"/>
          <w:szCs w:val="20"/>
        </w:rPr>
        <w:t>Planirani</w:t>
      </w:r>
      <w:r w:rsidRPr="00862CBC">
        <w:rPr>
          <w:rFonts w:ascii="Arial" w:hAnsi="Arial" w:cs="Arial"/>
          <w:iCs/>
          <w:sz w:val="20"/>
          <w:szCs w:val="20"/>
        </w:rPr>
        <w:t xml:space="preserve"> rok za donošenje Odluke o odabiru iznosi trideset (30) kalendarskih dana od dana isteka roka za dostavu ponuda.</w:t>
      </w:r>
    </w:p>
    <w:p w14:paraId="31C178FF" w14:textId="77777777" w:rsidR="00272FF4" w:rsidRPr="00862CBC" w:rsidRDefault="00272FF4" w:rsidP="00703601">
      <w:pPr>
        <w:spacing w:after="0" w:line="240" w:lineRule="auto"/>
        <w:jc w:val="both"/>
        <w:rPr>
          <w:rFonts w:ascii="Arial" w:hAnsi="Arial" w:cs="Arial"/>
          <w:iCs/>
          <w:sz w:val="20"/>
          <w:szCs w:val="20"/>
        </w:rPr>
      </w:pPr>
    </w:p>
    <w:p w14:paraId="664B9165" w14:textId="0BA47B86" w:rsidR="00272FF4" w:rsidRPr="00862CBC" w:rsidRDefault="00272FF4" w:rsidP="00703601">
      <w:pPr>
        <w:spacing w:after="0" w:line="240" w:lineRule="auto"/>
        <w:jc w:val="both"/>
        <w:rPr>
          <w:rFonts w:ascii="Arial" w:hAnsi="Arial" w:cs="Arial"/>
          <w:sz w:val="20"/>
          <w:szCs w:val="20"/>
        </w:rPr>
      </w:pPr>
      <w:r w:rsidRPr="00862CBC">
        <w:rPr>
          <w:rFonts w:ascii="Arial" w:hAnsi="Arial" w:cs="Arial"/>
          <w:iCs/>
          <w:sz w:val="20"/>
          <w:szCs w:val="20"/>
        </w:rPr>
        <w:t xml:space="preserve">Odluka o odabiru će biti objavljena na </w:t>
      </w:r>
      <w:r w:rsidRPr="00862CBC">
        <w:rPr>
          <w:rFonts w:ascii="Arial" w:hAnsi="Arial" w:cs="Arial"/>
          <w:sz w:val="20"/>
          <w:szCs w:val="20"/>
        </w:rPr>
        <w:t>istoj internetskoj stranici na kojoj je dostup</w:t>
      </w:r>
      <w:r w:rsidR="00703601" w:rsidRPr="00862CBC">
        <w:rPr>
          <w:rFonts w:ascii="Arial" w:hAnsi="Arial" w:cs="Arial"/>
          <w:sz w:val="20"/>
          <w:szCs w:val="20"/>
        </w:rPr>
        <w:t>an i Poziv na dostavu ponuda</w:t>
      </w:r>
      <w:r w:rsidRPr="00862CBC">
        <w:rPr>
          <w:rFonts w:ascii="Arial" w:hAnsi="Arial" w:cs="Arial"/>
          <w:iCs/>
          <w:sz w:val="20"/>
          <w:szCs w:val="20"/>
        </w:rPr>
        <w:t>, te će istovremeno biti poslana svim Ponuditeljima koji su sudjelovali u postupku nabave i dostavili ponude,</w:t>
      </w:r>
      <w:r w:rsidRPr="00862CBC">
        <w:rPr>
          <w:rFonts w:ascii="Arial" w:hAnsi="Arial" w:cs="Arial"/>
          <w:sz w:val="20"/>
          <w:szCs w:val="20"/>
        </w:rPr>
        <w:t xml:space="preserve"> i to na način koji omogućuje dokaz o primitku (povratnica, dostavnica, izvješće o uspješnoj isporuci putem telefaksa, ispis obavijesti o uspješnom slanju elektroničkim putem (engl. Delivery Receipt) zabilježenom na poslužitelju, i sl.).</w:t>
      </w:r>
    </w:p>
    <w:p w14:paraId="7C15C9D2" w14:textId="77777777" w:rsidR="00272FF4" w:rsidRPr="00862CBC" w:rsidRDefault="00272FF4" w:rsidP="00703601">
      <w:pPr>
        <w:spacing w:after="0" w:line="240" w:lineRule="auto"/>
        <w:jc w:val="both"/>
        <w:rPr>
          <w:rFonts w:ascii="Arial" w:hAnsi="Arial" w:cs="Arial"/>
          <w:iCs/>
          <w:sz w:val="20"/>
          <w:szCs w:val="20"/>
        </w:rPr>
      </w:pPr>
    </w:p>
    <w:p w14:paraId="6AEC8056" w14:textId="77777777"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Naručitelj će pisanim putem obavijestiti sve subjekte koji su dostavili ponudu o odabranom ponuditelju, prilažući presliku Odluke o odabiru.</w:t>
      </w:r>
    </w:p>
    <w:p w14:paraId="0E04579C" w14:textId="77777777" w:rsidR="00272FF4" w:rsidRPr="00862CBC" w:rsidRDefault="00272FF4" w:rsidP="00703601">
      <w:pPr>
        <w:spacing w:after="0" w:line="240" w:lineRule="auto"/>
        <w:jc w:val="both"/>
        <w:rPr>
          <w:rFonts w:ascii="Arial" w:hAnsi="Arial" w:cs="Arial"/>
          <w:sz w:val="20"/>
          <w:szCs w:val="20"/>
        </w:rPr>
      </w:pPr>
    </w:p>
    <w:p w14:paraId="57A1B298" w14:textId="77777777"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Odluku o isključenju ponuditelja/odluku o odbijanju ponude Naručitelj će pisanim putem dostaviti ponuditelju na kojega se Odluka odnosi.</w:t>
      </w:r>
    </w:p>
    <w:p w14:paraId="714D5086" w14:textId="77777777" w:rsidR="00272FF4" w:rsidRPr="00862CBC" w:rsidRDefault="00272FF4" w:rsidP="00703601">
      <w:pPr>
        <w:spacing w:after="0" w:line="240" w:lineRule="auto"/>
        <w:jc w:val="both"/>
        <w:rPr>
          <w:rFonts w:ascii="Arial" w:hAnsi="Arial" w:cs="Arial"/>
          <w:sz w:val="20"/>
          <w:szCs w:val="20"/>
        </w:rPr>
      </w:pPr>
    </w:p>
    <w:p w14:paraId="3E1726AE" w14:textId="41E7B84C"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 xml:space="preserve">Naručitelj će u Odluci o isključenju ponuditelja/odluci o odbijanju ponude navesti razloge za isključenje ponuditelja/odbijanje ponude. </w:t>
      </w:r>
    </w:p>
    <w:p w14:paraId="719607CF" w14:textId="23B685FD" w:rsidR="009237E5" w:rsidRPr="00862CBC" w:rsidRDefault="009237E5" w:rsidP="00703601">
      <w:pPr>
        <w:spacing w:after="0" w:line="240" w:lineRule="auto"/>
        <w:jc w:val="both"/>
        <w:rPr>
          <w:rFonts w:ascii="Arial" w:hAnsi="Arial" w:cs="Arial"/>
          <w:sz w:val="20"/>
          <w:szCs w:val="20"/>
        </w:rPr>
      </w:pPr>
    </w:p>
    <w:p w14:paraId="46585D5E" w14:textId="27644FFB" w:rsidR="00D3318C" w:rsidRPr="00862CBC" w:rsidRDefault="008F3253" w:rsidP="00703601">
      <w:pPr>
        <w:pStyle w:val="Heading4"/>
        <w:jc w:val="left"/>
        <w:rPr>
          <w:rFonts w:cs="Arial"/>
          <w:sz w:val="22"/>
          <w:szCs w:val="22"/>
        </w:rPr>
      </w:pPr>
      <w:bookmarkStart w:id="124" w:name="_Toc391828363"/>
      <w:bookmarkStart w:id="125" w:name="_Toc391828460"/>
      <w:bookmarkStart w:id="126" w:name="_Toc463599085"/>
      <w:bookmarkStart w:id="127" w:name="_Toc57018088"/>
      <w:bookmarkStart w:id="128" w:name="_Toc317410315"/>
      <w:bookmarkStart w:id="129" w:name="_Toc317427045"/>
      <w:bookmarkStart w:id="130" w:name="_Toc318114436"/>
      <w:bookmarkStart w:id="131" w:name="_Toc391828352"/>
      <w:bookmarkStart w:id="132" w:name="_Toc391828449"/>
      <w:r>
        <w:rPr>
          <w:rFonts w:cs="Arial"/>
          <w:sz w:val="22"/>
          <w:szCs w:val="22"/>
        </w:rPr>
        <w:t>5</w:t>
      </w:r>
      <w:r w:rsidR="00D3318C" w:rsidRPr="00862CBC">
        <w:rPr>
          <w:rFonts w:cs="Arial"/>
          <w:sz w:val="22"/>
          <w:szCs w:val="22"/>
        </w:rPr>
        <w:t>.</w:t>
      </w:r>
      <w:r>
        <w:rPr>
          <w:rFonts w:cs="Arial"/>
          <w:sz w:val="22"/>
          <w:szCs w:val="22"/>
        </w:rPr>
        <w:t>8</w:t>
      </w:r>
      <w:r w:rsidR="00D3318C" w:rsidRPr="00862CBC">
        <w:rPr>
          <w:rFonts w:cs="Arial"/>
          <w:sz w:val="22"/>
          <w:szCs w:val="22"/>
        </w:rPr>
        <w:t>. Okončanje postupka nabave</w:t>
      </w:r>
      <w:bookmarkEnd w:id="124"/>
      <w:bookmarkEnd w:id="125"/>
      <w:bookmarkEnd w:id="126"/>
      <w:bookmarkEnd w:id="127"/>
    </w:p>
    <w:p w14:paraId="4702CBA5" w14:textId="77777777" w:rsidR="00C66A0B" w:rsidRPr="00862CBC" w:rsidRDefault="00C66A0B" w:rsidP="00703601">
      <w:pPr>
        <w:spacing w:after="0" w:line="240" w:lineRule="auto"/>
        <w:rPr>
          <w:rFonts w:ascii="Arial" w:hAnsi="Arial" w:cs="Arial"/>
          <w:highlight w:val="green"/>
        </w:rPr>
      </w:pPr>
    </w:p>
    <w:p w14:paraId="514B5361" w14:textId="3748AB81" w:rsidR="00D3318C" w:rsidRPr="00862CBC" w:rsidRDefault="00C66A0B" w:rsidP="00703601">
      <w:pPr>
        <w:spacing w:after="0" w:line="240" w:lineRule="auto"/>
        <w:jc w:val="both"/>
        <w:rPr>
          <w:rFonts w:ascii="Arial" w:hAnsi="Arial" w:cs="Arial"/>
          <w:sz w:val="20"/>
          <w:szCs w:val="20"/>
        </w:rPr>
      </w:pPr>
      <w:r w:rsidRPr="00862CBC">
        <w:rPr>
          <w:rFonts w:ascii="Arial" w:hAnsi="Arial" w:cs="Arial"/>
          <w:sz w:val="20"/>
          <w:szCs w:val="20"/>
        </w:rPr>
        <w:t>Postupak nabave završava danom objavljivanja Odluke o odabiru, ili danom objavljivanja Odluke o poništenju prethodne odluke o odabiru, ili danom objavljivanja Odluke o poništenju postupka nabave.</w:t>
      </w:r>
    </w:p>
    <w:p w14:paraId="2FEB57F3" w14:textId="77777777" w:rsidR="0050599E" w:rsidRPr="00862CBC" w:rsidRDefault="0050599E" w:rsidP="00605465">
      <w:pPr>
        <w:pStyle w:val="Heading4"/>
        <w:jc w:val="left"/>
        <w:rPr>
          <w:rFonts w:cs="Arial"/>
          <w:sz w:val="22"/>
          <w:szCs w:val="22"/>
        </w:rPr>
      </w:pPr>
    </w:p>
    <w:p w14:paraId="7A8C9B20" w14:textId="57A4C50E" w:rsidR="00D3318C" w:rsidRPr="00862CBC" w:rsidRDefault="008F3253" w:rsidP="00703601">
      <w:pPr>
        <w:pStyle w:val="Heading4"/>
        <w:jc w:val="left"/>
        <w:rPr>
          <w:rFonts w:cs="Arial"/>
          <w:sz w:val="22"/>
          <w:szCs w:val="22"/>
        </w:rPr>
      </w:pPr>
      <w:bookmarkStart w:id="133" w:name="_Toc463599086"/>
      <w:bookmarkStart w:id="134" w:name="_Toc57018089"/>
      <w:r>
        <w:rPr>
          <w:rFonts w:cs="Arial"/>
          <w:sz w:val="22"/>
          <w:szCs w:val="22"/>
        </w:rPr>
        <w:t>5</w:t>
      </w:r>
      <w:r w:rsidR="00FB481F" w:rsidRPr="00862CBC">
        <w:rPr>
          <w:rFonts w:cs="Arial"/>
          <w:sz w:val="22"/>
          <w:szCs w:val="22"/>
        </w:rPr>
        <w:t>.</w:t>
      </w:r>
      <w:r>
        <w:rPr>
          <w:rFonts w:cs="Arial"/>
          <w:sz w:val="22"/>
          <w:szCs w:val="22"/>
        </w:rPr>
        <w:t>9</w:t>
      </w:r>
      <w:r w:rsidR="00D3318C" w:rsidRPr="00862CBC">
        <w:rPr>
          <w:rFonts w:cs="Arial"/>
          <w:sz w:val="22"/>
          <w:szCs w:val="22"/>
        </w:rPr>
        <w:t xml:space="preserve">. </w:t>
      </w:r>
      <w:bookmarkEnd w:id="128"/>
      <w:bookmarkEnd w:id="129"/>
      <w:bookmarkEnd w:id="130"/>
      <w:bookmarkEnd w:id="131"/>
      <w:bookmarkEnd w:id="132"/>
      <w:r w:rsidR="00D3318C" w:rsidRPr="00862CBC">
        <w:rPr>
          <w:rFonts w:cs="Arial"/>
          <w:sz w:val="22"/>
          <w:szCs w:val="22"/>
        </w:rPr>
        <w:t>Ugovor</w:t>
      </w:r>
      <w:bookmarkEnd w:id="133"/>
      <w:bookmarkEnd w:id="134"/>
    </w:p>
    <w:p w14:paraId="7F2816ED" w14:textId="77777777" w:rsidR="00D3318C" w:rsidRPr="00862CBC" w:rsidRDefault="00D3318C" w:rsidP="00703601">
      <w:pPr>
        <w:spacing w:after="0" w:line="240" w:lineRule="auto"/>
        <w:rPr>
          <w:rFonts w:ascii="Arial" w:hAnsi="Arial" w:cs="Arial"/>
          <w:sz w:val="20"/>
          <w:szCs w:val="20"/>
        </w:rPr>
      </w:pPr>
    </w:p>
    <w:p w14:paraId="4584841E" w14:textId="4E0AF58A" w:rsidR="002130BE" w:rsidRPr="00862CBC" w:rsidRDefault="002130BE" w:rsidP="00703601">
      <w:pPr>
        <w:spacing w:after="0" w:line="240" w:lineRule="auto"/>
        <w:jc w:val="both"/>
        <w:rPr>
          <w:rFonts w:ascii="Arial" w:hAnsi="Arial" w:cs="Arial"/>
          <w:sz w:val="20"/>
          <w:szCs w:val="20"/>
        </w:rPr>
      </w:pPr>
      <w:r w:rsidRPr="00862CBC">
        <w:rPr>
          <w:rFonts w:ascii="Arial" w:hAnsi="Arial" w:cs="Arial"/>
          <w:sz w:val="20"/>
          <w:szCs w:val="20"/>
        </w:rPr>
        <w:t xml:space="preserve">S odabranim ponuditeljem će se sklopiti </w:t>
      </w:r>
      <w:r w:rsidR="00D35E95" w:rsidRPr="00862CBC">
        <w:rPr>
          <w:rFonts w:ascii="Arial" w:hAnsi="Arial" w:cs="Arial"/>
          <w:sz w:val="20"/>
          <w:szCs w:val="20"/>
        </w:rPr>
        <w:t>Ugovor</w:t>
      </w:r>
      <w:r w:rsidR="007733E3" w:rsidRPr="00862CBC">
        <w:rPr>
          <w:rFonts w:ascii="Arial" w:hAnsi="Arial" w:cs="Arial"/>
          <w:sz w:val="20"/>
          <w:szCs w:val="20"/>
        </w:rPr>
        <w:t xml:space="preserve"> o javnoj nabavi</w:t>
      </w:r>
      <w:r w:rsidR="00BC7AB1" w:rsidRPr="00862CBC">
        <w:rPr>
          <w:rFonts w:ascii="Arial" w:hAnsi="Arial" w:cs="Arial"/>
          <w:sz w:val="20"/>
          <w:szCs w:val="20"/>
        </w:rPr>
        <w:t xml:space="preserve"> </w:t>
      </w:r>
      <w:r w:rsidR="00703601" w:rsidRPr="00862CBC">
        <w:rPr>
          <w:rFonts w:ascii="Arial" w:hAnsi="Arial" w:cs="Arial"/>
          <w:sz w:val="20"/>
          <w:szCs w:val="20"/>
        </w:rPr>
        <w:t>usluga</w:t>
      </w:r>
      <w:r w:rsidR="00D35E95" w:rsidRPr="00862CBC">
        <w:rPr>
          <w:rFonts w:ascii="Arial" w:hAnsi="Arial" w:cs="Arial"/>
          <w:sz w:val="20"/>
          <w:szCs w:val="20"/>
        </w:rPr>
        <w:t xml:space="preserve">, u skladu s </w:t>
      </w:r>
      <w:r w:rsidR="00703601" w:rsidRPr="00862CBC">
        <w:rPr>
          <w:rFonts w:ascii="Arial" w:hAnsi="Arial" w:cs="Arial"/>
          <w:sz w:val="20"/>
          <w:szCs w:val="20"/>
        </w:rPr>
        <w:t>Pozivom na dostavu ponuda i ekonomski najpovoljnijom ponudom</w:t>
      </w:r>
      <w:r w:rsidR="00D35E95" w:rsidRPr="00862CBC">
        <w:rPr>
          <w:rFonts w:ascii="Arial" w:hAnsi="Arial" w:cs="Arial"/>
          <w:sz w:val="20"/>
          <w:szCs w:val="20"/>
        </w:rPr>
        <w:t xml:space="preserve">. </w:t>
      </w:r>
    </w:p>
    <w:p w14:paraId="767060F5" w14:textId="77777777" w:rsidR="00272FF4" w:rsidRPr="00862CBC" w:rsidRDefault="00272FF4" w:rsidP="00703601">
      <w:pPr>
        <w:spacing w:after="0" w:line="240" w:lineRule="auto"/>
        <w:rPr>
          <w:rFonts w:ascii="Arial" w:hAnsi="Arial" w:cs="Arial"/>
          <w:sz w:val="20"/>
          <w:szCs w:val="20"/>
        </w:rPr>
      </w:pPr>
    </w:p>
    <w:p w14:paraId="50447CAE" w14:textId="230412D8" w:rsidR="00D3318C" w:rsidRPr="00862CBC" w:rsidRDefault="008F3253" w:rsidP="00703601">
      <w:pPr>
        <w:pStyle w:val="Heading4"/>
        <w:jc w:val="left"/>
        <w:rPr>
          <w:rFonts w:cs="Arial"/>
          <w:sz w:val="22"/>
          <w:szCs w:val="22"/>
        </w:rPr>
      </w:pPr>
      <w:bookmarkStart w:id="135" w:name="_Toc463599087"/>
      <w:bookmarkStart w:id="136" w:name="_Toc57018090"/>
      <w:r>
        <w:rPr>
          <w:rFonts w:cs="Arial"/>
          <w:sz w:val="22"/>
          <w:szCs w:val="22"/>
        </w:rPr>
        <w:t>5</w:t>
      </w:r>
      <w:r w:rsidR="00FB481F" w:rsidRPr="00862CBC">
        <w:rPr>
          <w:rFonts w:cs="Arial"/>
          <w:sz w:val="22"/>
          <w:szCs w:val="22"/>
        </w:rPr>
        <w:t>.1</w:t>
      </w:r>
      <w:r>
        <w:rPr>
          <w:rFonts w:cs="Arial"/>
          <w:sz w:val="22"/>
          <w:szCs w:val="22"/>
        </w:rPr>
        <w:t>0</w:t>
      </w:r>
      <w:r w:rsidR="00D3318C" w:rsidRPr="00862CBC">
        <w:rPr>
          <w:rFonts w:cs="Arial"/>
          <w:sz w:val="22"/>
          <w:szCs w:val="22"/>
        </w:rPr>
        <w:t>. Poništenje postupka nabave</w:t>
      </w:r>
      <w:bookmarkEnd w:id="135"/>
      <w:bookmarkEnd w:id="136"/>
    </w:p>
    <w:p w14:paraId="6E700BC8" w14:textId="77777777" w:rsidR="00D3318C" w:rsidRPr="00862CBC" w:rsidRDefault="00D3318C" w:rsidP="00703601">
      <w:pPr>
        <w:spacing w:after="0" w:line="240" w:lineRule="auto"/>
        <w:rPr>
          <w:rFonts w:ascii="Arial" w:hAnsi="Arial" w:cs="Arial"/>
          <w:sz w:val="20"/>
          <w:szCs w:val="20"/>
          <w:highlight w:val="green"/>
        </w:rPr>
      </w:pPr>
    </w:p>
    <w:p w14:paraId="5B80D910" w14:textId="77777777"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Naručitelj će poništiti postupak nabave ako:</w:t>
      </w:r>
    </w:p>
    <w:p w14:paraId="791419BE" w14:textId="77777777" w:rsidR="00F27F82" w:rsidRPr="00862CBC" w:rsidRDefault="00F27F82" w:rsidP="00703601">
      <w:pPr>
        <w:spacing w:after="0" w:line="240" w:lineRule="auto"/>
        <w:jc w:val="both"/>
        <w:rPr>
          <w:rFonts w:ascii="Arial" w:hAnsi="Arial" w:cs="Arial"/>
          <w:sz w:val="20"/>
          <w:szCs w:val="20"/>
        </w:rPr>
      </w:pPr>
    </w:p>
    <w:p w14:paraId="132C938C" w14:textId="18A8A44E" w:rsidR="00272FF4" w:rsidRPr="00862CBC" w:rsidRDefault="00272FF4" w:rsidP="00703601">
      <w:pPr>
        <w:numPr>
          <w:ilvl w:val="0"/>
          <w:numId w:val="6"/>
        </w:numPr>
        <w:spacing w:after="0" w:line="240" w:lineRule="auto"/>
        <w:ind w:left="714" w:hanging="357"/>
        <w:jc w:val="both"/>
        <w:rPr>
          <w:rFonts w:ascii="Arial" w:hAnsi="Arial" w:cs="Arial"/>
          <w:sz w:val="20"/>
          <w:szCs w:val="20"/>
        </w:rPr>
      </w:pPr>
      <w:r w:rsidRPr="00862CBC">
        <w:rPr>
          <w:rFonts w:ascii="Arial" w:hAnsi="Arial" w:cs="Arial"/>
          <w:sz w:val="20"/>
          <w:szCs w:val="20"/>
        </w:rPr>
        <w:t>n</w:t>
      </w:r>
      <w:r w:rsidR="00F27F82" w:rsidRPr="00862CBC">
        <w:rPr>
          <w:rFonts w:ascii="Arial" w:hAnsi="Arial" w:cs="Arial"/>
          <w:sz w:val="20"/>
          <w:szCs w:val="20"/>
        </w:rPr>
        <w:t>ije pristigla niti jedna ponuda,</w:t>
      </w:r>
    </w:p>
    <w:p w14:paraId="2930619C" w14:textId="77777777" w:rsidR="009237E5" w:rsidRPr="00862CBC" w:rsidRDefault="009237E5" w:rsidP="00DB405C">
      <w:pPr>
        <w:numPr>
          <w:ilvl w:val="0"/>
          <w:numId w:val="6"/>
        </w:numPr>
        <w:spacing w:after="0" w:line="240" w:lineRule="auto"/>
        <w:jc w:val="both"/>
        <w:rPr>
          <w:rFonts w:ascii="Arial" w:hAnsi="Arial" w:cs="Arial"/>
          <w:sz w:val="20"/>
          <w:szCs w:val="20"/>
        </w:rPr>
      </w:pPr>
      <w:r w:rsidRPr="00862CBC">
        <w:rPr>
          <w:rFonts w:ascii="Arial" w:hAnsi="Arial" w:cs="Arial"/>
          <w:sz w:val="20"/>
          <w:szCs w:val="20"/>
        </w:rPr>
        <w:t>ako je cijena najpovoljnije ponude veća od osiguranih sredstava za nabavu</w:t>
      </w:r>
    </w:p>
    <w:p w14:paraId="3BCE3AB5" w14:textId="0B4E32A1" w:rsidR="009237E5" w:rsidRPr="00862CBC" w:rsidRDefault="009237E5" w:rsidP="00DB405C">
      <w:pPr>
        <w:numPr>
          <w:ilvl w:val="0"/>
          <w:numId w:val="6"/>
        </w:numPr>
        <w:spacing w:after="0" w:line="240" w:lineRule="auto"/>
        <w:jc w:val="both"/>
        <w:rPr>
          <w:rFonts w:ascii="Arial" w:hAnsi="Arial" w:cs="Arial"/>
          <w:sz w:val="20"/>
          <w:szCs w:val="20"/>
        </w:rPr>
      </w:pPr>
      <w:r w:rsidRPr="00862CBC">
        <w:rPr>
          <w:rFonts w:ascii="Arial" w:hAnsi="Arial" w:cs="Arial"/>
          <w:sz w:val="20"/>
          <w:szCs w:val="20"/>
        </w:rPr>
        <w:t>ako se tijekom postupka utvrdi da je Poziv na dostavu ponuda manjkava te kao takva ne omogućava učinkovito sklapanje ugovora ili ako nastanu značajne nove okolnosti</w:t>
      </w:r>
    </w:p>
    <w:p w14:paraId="1DA42865" w14:textId="1B6F833C" w:rsidR="00272FF4" w:rsidRPr="00862CBC" w:rsidRDefault="009237E5" w:rsidP="009237E5">
      <w:pPr>
        <w:numPr>
          <w:ilvl w:val="0"/>
          <w:numId w:val="6"/>
        </w:numPr>
        <w:spacing w:after="0" w:line="240" w:lineRule="auto"/>
        <w:jc w:val="both"/>
        <w:rPr>
          <w:rFonts w:ascii="Arial" w:hAnsi="Arial" w:cs="Arial"/>
          <w:sz w:val="20"/>
          <w:szCs w:val="20"/>
        </w:rPr>
      </w:pPr>
      <w:r w:rsidRPr="00862CBC">
        <w:rPr>
          <w:rFonts w:ascii="Arial" w:hAnsi="Arial" w:cs="Arial"/>
          <w:sz w:val="20"/>
          <w:szCs w:val="20"/>
        </w:rPr>
        <w:t xml:space="preserve">ako </w:t>
      </w:r>
      <w:r w:rsidR="002C2A8F" w:rsidRPr="00862CBC">
        <w:rPr>
          <w:rFonts w:ascii="Arial" w:hAnsi="Arial" w:cs="Arial"/>
          <w:sz w:val="20"/>
          <w:szCs w:val="20"/>
        </w:rPr>
        <w:t>nije dobio unaprijed određen broj valjanih ponuda/niti jednu valjanu* ponudu</w:t>
      </w:r>
      <w:r w:rsidR="002C2A8F" w:rsidRPr="00862CBC" w:rsidDel="002C2A8F">
        <w:rPr>
          <w:rFonts w:ascii="Arial" w:hAnsi="Arial" w:cs="Arial"/>
          <w:sz w:val="20"/>
          <w:szCs w:val="20"/>
        </w:rPr>
        <w:t xml:space="preserve"> </w:t>
      </w:r>
      <w:r w:rsidR="00286A13" w:rsidRPr="00862CBC">
        <w:rPr>
          <w:rFonts w:ascii="Arial" w:hAnsi="Arial" w:cs="Arial"/>
          <w:sz w:val="20"/>
          <w:szCs w:val="20"/>
        </w:rPr>
        <w:t xml:space="preserve">te ako </w:t>
      </w:r>
      <w:r w:rsidR="00272FF4" w:rsidRPr="00862CBC">
        <w:rPr>
          <w:rFonts w:ascii="Arial" w:hAnsi="Arial" w:cs="Arial"/>
          <w:sz w:val="20"/>
          <w:szCs w:val="20"/>
        </w:rPr>
        <w:t>nakon odbijanja ponuda ne preostane nijedna valjana ponuda.</w:t>
      </w:r>
    </w:p>
    <w:p w14:paraId="14079BB2" w14:textId="77777777" w:rsidR="004702A1" w:rsidRPr="00862CBC" w:rsidRDefault="004702A1" w:rsidP="00703601">
      <w:pPr>
        <w:spacing w:after="0" w:line="240" w:lineRule="auto"/>
        <w:ind w:left="714"/>
        <w:jc w:val="both"/>
        <w:rPr>
          <w:rFonts w:ascii="Arial" w:hAnsi="Arial" w:cs="Arial"/>
          <w:sz w:val="20"/>
          <w:szCs w:val="20"/>
        </w:rPr>
      </w:pPr>
    </w:p>
    <w:p w14:paraId="7F38C461" w14:textId="0073D93E" w:rsidR="002C2A8F" w:rsidRPr="00862CBC" w:rsidRDefault="002C2A8F" w:rsidP="00703601">
      <w:pPr>
        <w:spacing w:after="0" w:line="240" w:lineRule="auto"/>
        <w:jc w:val="both"/>
        <w:rPr>
          <w:rFonts w:ascii="Arial" w:hAnsi="Arial" w:cs="Arial"/>
          <w:sz w:val="20"/>
          <w:szCs w:val="20"/>
        </w:rPr>
      </w:pPr>
      <w:r w:rsidRPr="00862CBC">
        <w:rPr>
          <w:rFonts w:ascii="Arial" w:hAnsi="Arial" w:cs="Arial"/>
          <w:sz w:val="20"/>
          <w:szCs w:val="20"/>
        </w:rPr>
        <w:t>*</w:t>
      </w:r>
      <w:r w:rsidRPr="00862CBC">
        <w:rPr>
          <w:rFonts w:ascii="Arial" w:hAnsi="Arial" w:cs="Arial"/>
        </w:rPr>
        <w:t xml:space="preserve"> </w:t>
      </w:r>
      <w:r w:rsidRPr="00862CBC">
        <w:rPr>
          <w:rFonts w:ascii="Arial" w:hAnsi="Arial" w:cs="Arial"/>
          <w:sz w:val="20"/>
          <w:szCs w:val="20"/>
        </w:rPr>
        <w:t>Valjana ponuda je ona koja udovoljava uvjetima dokumentacije za nadmetanje i koja je pravovremena</w:t>
      </w:r>
      <w:r w:rsidR="00467D9F" w:rsidRPr="00862CBC">
        <w:rPr>
          <w:rFonts w:ascii="Arial" w:hAnsi="Arial" w:cs="Arial"/>
          <w:sz w:val="20"/>
          <w:szCs w:val="20"/>
        </w:rPr>
        <w:t>.</w:t>
      </w:r>
    </w:p>
    <w:p w14:paraId="3DAE64E9" w14:textId="77777777" w:rsidR="00272FF4" w:rsidRPr="00862CBC" w:rsidRDefault="00272FF4" w:rsidP="00703601">
      <w:pPr>
        <w:spacing w:after="0" w:line="240" w:lineRule="auto"/>
        <w:jc w:val="both"/>
        <w:rPr>
          <w:rFonts w:ascii="Arial" w:hAnsi="Arial" w:cs="Arial"/>
          <w:sz w:val="20"/>
          <w:szCs w:val="20"/>
        </w:rPr>
      </w:pPr>
    </w:p>
    <w:p w14:paraId="144FF704" w14:textId="1478495C" w:rsidR="00272FF4" w:rsidRPr="00862CBC" w:rsidRDefault="00272FF4" w:rsidP="00703601">
      <w:pPr>
        <w:spacing w:after="0" w:line="240" w:lineRule="auto"/>
        <w:jc w:val="both"/>
        <w:rPr>
          <w:rStyle w:val="Hyperlink"/>
          <w:rFonts w:ascii="Arial" w:hAnsi="Arial" w:cs="Arial"/>
          <w:color w:val="auto"/>
          <w:sz w:val="20"/>
          <w:szCs w:val="20"/>
        </w:rPr>
      </w:pPr>
      <w:r w:rsidRPr="00862CBC">
        <w:rPr>
          <w:rFonts w:ascii="Arial" w:hAnsi="Arial" w:cs="Arial"/>
          <w:sz w:val="20"/>
          <w:szCs w:val="20"/>
        </w:rPr>
        <w:t xml:space="preserve">U slučaju poništavanja postupka nabave, Naručitelj će Odluku o poništenju postupka nabave </w:t>
      </w:r>
      <w:r w:rsidRPr="00862CBC">
        <w:rPr>
          <w:rFonts w:ascii="Arial" w:hAnsi="Arial" w:cs="Arial"/>
          <w:iCs/>
          <w:sz w:val="20"/>
          <w:szCs w:val="20"/>
        </w:rPr>
        <w:t xml:space="preserve">bez odgode dostaviti gospodarskim subjektima koji su dostavili ponude i istovremeno objaviti Obavijest o poništavanju postupka nabave na internetskoj stranici </w:t>
      </w:r>
      <w:r w:rsidR="00847221" w:rsidRPr="00847221">
        <w:rPr>
          <w:rFonts w:ascii="Arial" w:hAnsi="Arial" w:cs="Arial"/>
          <w:iCs/>
          <w:sz w:val="20"/>
          <w:szCs w:val="20"/>
        </w:rPr>
        <w:t>https://diklana.hr/</w:t>
      </w:r>
    </w:p>
    <w:p w14:paraId="5AC40F45" w14:textId="77777777" w:rsidR="00272FF4" w:rsidRPr="00862CBC" w:rsidRDefault="00272FF4" w:rsidP="00703601">
      <w:pPr>
        <w:spacing w:after="0" w:line="240" w:lineRule="auto"/>
        <w:jc w:val="both"/>
        <w:rPr>
          <w:rFonts w:ascii="Arial" w:hAnsi="Arial" w:cs="Arial"/>
          <w:sz w:val="20"/>
          <w:szCs w:val="20"/>
        </w:rPr>
      </w:pPr>
    </w:p>
    <w:p w14:paraId="2E8ABA76" w14:textId="77777777"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Ni u kojem slučaju Naručitelj se neće smatrati odgovornim za bilo kakvu štetu, uključujući gubitak ili izgubljenu dobit, koja je na bilo koji način povezana sa poništavanjem postupka nabave čak ni u slučaju da je Naručitelj bio obaviješten o mogućnosti nastanka štete.</w:t>
      </w:r>
    </w:p>
    <w:p w14:paraId="3694071F" w14:textId="77777777" w:rsidR="00F27F82" w:rsidRPr="00862CBC" w:rsidRDefault="00F27F82" w:rsidP="00703601">
      <w:pPr>
        <w:spacing w:after="0" w:line="240" w:lineRule="auto"/>
        <w:rPr>
          <w:rFonts w:ascii="Arial" w:hAnsi="Arial" w:cs="Arial"/>
        </w:rPr>
      </w:pPr>
    </w:p>
    <w:p w14:paraId="7942F2EF" w14:textId="77777777" w:rsidR="00847221" w:rsidRDefault="00847221">
      <w:pPr>
        <w:rPr>
          <w:rFonts w:ascii="Arial" w:eastAsia="Times New Roman" w:hAnsi="Arial" w:cs="Arial"/>
          <w:b/>
        </w:rPr>
      </w:pPr>
      <w:bookmarkStart w:id="137" w:name="_Toc463599088"/>
      <w:bookmarkStart w:id="138" w:name="_Toc57018091"/>
      <w:r>
        <w:rPr>
          <w:rFonts w:cs="Arial"/>
        </w:rPr>
        <w:br w:type="page"/>
      </w:r>
    </w:p>
    <w:p w14:paraId="6C853C37" w14:textId="77777777" w:rsidR="00847221" w:rsidRDefault="00847221" w:rsidP="00703601">
      <w:pPr>
        <w:pStyle w:val="Heading4"/>
        <w:jc w:val="left"/>
        <w:rPr>
          <w:rFonts w:cs="Arial"/>
          <w:sz w:val="22"/>
          <w:szCs w:val="22"/>
        </w:rPr>
      </w:pPr>
    </w:p>
    <w:p w14:paraId="6ED91F8A" w14:textId="77777777" w:rsidR="00847221" w:rsidRDefault="00847221" w:rsidP="00703601">
      <w:pPr>
        <w:pStyle w:val="Heading4"/>
        <w:jc w:val="left"/>
        <w:rPr>
          <w:rFonts w:cs="Arial"/>
          <w:sz w:val="22"/>
          <w:szCs w:val="22"/>
        </w:rPr>
      </w:pPr>
    </w:p>
    <w:p w14:paraId="6AE2696F" w14:textId="77777777" w:rsidR="00847221" w:rsidRDefault="00847221" w:rsidP="00703601">
      <w:pPr>
        <w:pStyle w:val="Heading4"/>
        <w:jc w:val="left"/>
        <w:rPr>
          <w:rFonts w:cs="Arial"/>
          <w:sz w:val="22"/>
          <w:szCs w:val="22"/>
        </w:rPr>
      </w:pPr>
    </w:p>
    <w:p w14:paraId="42351AA7" w14:textId="77777777" w:rsidR="00847221" w:rsidRDefault="00847221" w:rsidP="00703601">
      <w:pPr>
        <w:pStyle w:val="Heading4"/>
        <w:jc w:val="left"/>
        <w:rPr>
          <w:rFonts w:cs="Arial"/>
          <w:sz w:val="22"/>
          <w:szCs w:val="22"/>
        </w:rPr>
      </w:pPr>
    </w:p>
    <w:p w14:paraId="67E1FC29" w14:textId="0AF3B360" w:rsidR="00F378DE" w:rsidRPr="00862CBC" w:rsidRDefault="008F3253" w:rsidP="00703601">
      <w:pPr>
        <w:pStyle w:val="Heading4"/>
        <w:jc w:val="left"/>
        <w:rPr>
          <w:rFonts w:cs="Arial"/>
          <w:sz w:val="22"/>
          <w:szCs w:val="22"/>
        </w:rPr>
      </w:pPr>
      <w:r>
        <w:rPr>
          <w:rFonts w:cs="Arial"/>
          <w:sz w:val="22"/>
          <w:szCs w:val="22"/>
        </w:rPr>
        <w:t>5</w:t>
      </w:r>
      <w:r w:rsidR="00EB41ED" w:rsidRPr="00862CBC">
        <w:rPr>
          <w:rFonts w:cs="Arial"/>
          <w:sz w:val="22"/>
          <w:szCs w:val="22"/>
        </w:rPr>
        <w:t>.1</w:t>
      </w:r>
      <w:r>
        <w:rPr>
          <w:rFonts w:cs="Arial"/>
          <w:sz w:val="22"/>
          <w:szCs w:val="22"/>
        </w:rPr>
        <w:t>1</w:t>
      </w:r>
      <w:r w:rsidR="00D3318C" w:rsidRPr="00862CBC">
        <w:rPr>
          <w:rFonts w:cs="Arial"/>
          <w:sz w:val="22"/>
          <w:szCs w:val="22"/>
        </w:rPr>
        <w:t>. Klauzula o integritetu</w:t>
      </w:r>
      <w:bookmarkEnd w:id="137"/>
      <w:bookmarkEnd w:id="138"/>
    </w:p>
    <w:p w14:paraId="6393B12B" w14:textId="77777777" w:rsidR="002A0741" w:rsidRPr="00862CBC" w:rsidRDefault="002A0741" w:rsidP="00703601">
      <w:pPr>
        <w:spacing w:after="0" w:line="240" w:lineRule="auto"/>
        <w:rPr>
          <w:rFonts w:ascii="Arial" w:hAnsi="Arial" w:cs="Arial"/>
        </w:rPr>
      </w:pPr>
    </w:p>
    <w:p w14:paraId="3400BDA0" w14:textId="77777777" w:rsidR="00272FF4" w:rsidRPr="00862CBC" w:rsidRDefault="00272FF4" w:rsidP="00703601">
      <w:pPr>
        <w:autoSpaceDE w:val="0"/>
        <w:autoSpaceDN w:val="0"/>
        <w:adjustRightInd w:val="0"/>
        <w:spacing w:after="0" w:line="240" w:lineRule="auto"/>
        <w:jc w:val="both"/>
        <w:rPr>
          <w:rFonts w:ascii="Arial" w:hAnsi="Arial" w:cs="Arial"/>
          <w:color w:val="000000"/>
          <w:sz w:val="20"/>
          <w:szCs w:val="20"/>
        </w:rPr>
      </w:pPr>
      <w:r w:rsidRPr="00862CBC">
        <w:rPr>
          <w:rFonts w:ascii="Arial" w:hAnsi="Arial" w:cs="Arial"/>
          <w:color w:val="000000"/>
          <w:sz w:val="20"/>
          <w:szCs w:val="20"/>
        </w:rPr>
        <w:t xml:space="preserve">Od Ponuditelja se u postupku nabave prema pravilima za neobveznike Zakona o javnoj nabavi očekuje sljedeće: </w:t>
      </w:r>
    </w:p>
    <w:p w14:paraId="770F8C3E" w14:textId="77777777" w:rsidR="00286A13" w:rsidRPr="00862CBC" w:rsidRDefault="00F27F82" w:rsidP="00D62578">
      <w:pPr>
        <w:pStyle w:val="ListParagraph"/>
        <w:numPr>
          <w:ilvl w:val="0"/>
          <w:numId w:val="27"/>
        </w:numPr>
        <w:autoSpaceDE w:val="0"/>
        <w:autoSpaceDN w:val="0"/>
        <w:adjustRightInd w:val="0"/>
        <w:spacing w:after="0" w:line="240" w:lineRule="auto"/>
        <w:jc w:val="both"/>
        <w:rPr>
          <w:rFonts w:ascii="Arial" w:hAnsi="Arial" w:cs="Arial"/>
          <w:color w:val="000000"/>
          <w:sz w:val="20"/>
          <w:szCs w:val="20"/>
        </w:rPr>
      </w:pPr>
      <w:r w:rsidRPr="00862CBC">
        <w:rPr>
          <w:rFonts w:ascii="Arial" w:hAnsi="Arial" w:cs="Arial"/>
          <w:color w:val="000000"/>
          <w:sz w:val="20"/>
          <w:szCs w:val="20"/>
        </w:rPr>
        <w:t>korektnost u postupku nabave</w:t>
      </w:r>
    </w:p>
    <w:p w14:paraId="16BB0FD3" w14:textId="77777777" w:rsidR="00286A13" w:rsidRPr="00862CBC" w:rsidRDefault="00286A13" w:rsidP="00D62578">
      <w:pPr>
        <w:pStyle w:val="ListParagraph"/>
        <w:numPr>
          <w:ilvl w:val="0"/>
          <w:numId w:val="27"/>
        </w:numPr>
        <w:autoSpaceDE w:val="0"/>
        <w:autoSpaceDN w:val="0"/>
        <w:adjustRightInd w:val="0"/>
        <w:spacing w:after="0" w:line="240" w:lineRule="auto"/>
        <w:jc w:val="both"/>
        <w:rPr>
          <w:rFonts w:ascii="Arial" w:hAnsi="Arial" w:cs="Arial"/>
          <w:color w:val="000000"/>
          <w:sz w:val="20"/>
          <w:szCs w:val="20"/>
        </w:rPr>
      </w:pPr>
      <w:r w:rsidRPr="00862CBC">
        <w:rPr>
          <w:rFonts w:ascii="Arial" w:hAnsi="Arial" w:cs="Arial"/>
          <w:color w:val="000000"/>
          <w:sz w:val="20"/>
          <w:szCs w:val="20"/>
        </w:rPr>
        <w:t>i</w:t>
      </w:r>
      <w:r w:rsidR="00272FF4" w:rsidRPr="00862CBC">
        <w:rPr>
          <w:rFonts w:ascii="Arial" w:hAnsi="Arial" w:cs="Arial"/>
          <w:color w:val="000000"/>
          <w:sz w:val="20"/>
          <w:szCs w:val="20"/>
        </w:rPr>
        <w:t>zostanak bilo kakve zabranjene prakse u vezi s postupkom nabave (radnje kao što su korupcija ili prijevara, nuđenje, davanje ili obećavanje neke financijske</w:t>
      </w:r>
      <w:r w:rsidR="00F27F82" w:rsidRPr="00862CBC">
        <w:rPr>
          <w:rFonts w:ascii="Arial" w:hAnsi="Arial" w:cs="Arial"/>
          <w:color w:val="000000"/>
          <w:sz w:val="20"/>
          <w:szCs w:val="20"/>
        </w:rPr>
        <w:t xml:space="preserve"> ili materijalne koristi)</w:t>
      </w:r>
    </w:p>
    <w:p w14:paraId="7E85D5D5" w14:textId="0C15BFBA" w:rsidR="00703601" w:rsidRPr="00862CBC" w:rsidRDefault="00272FF4" w:rsidP="00D62578">
      <w:pPr>
        <w:pStyle w:val="ListParagraph"/>
        <w:numPr>
          <w:ilvl w:val="0"/>
          <w:numId w:val="27"/>
        </w:numPr>
        <w:autoSpaceDE w:val="0"/>
        <w:autoSpaceDN w:val="0"/>
        <w:adjustRightInd w:val="0"/>
        <w:spacing w:after="0" w:line="240" w:lineRule="auto"/>
        <w:jc w:val="both"/>
        <w:rPr>
          <w:rFonts w:ascii="Arial" w:hAnsi="Arial" w:cs="Arial"/>
          <w:color w:val="000000"/>
          <w:sz w:val="20"/>
          <w:szCs w:val="20"/>
        </w:rPr>
      </w:pPr>
      <w:r w:rsidRPr="00862CBC">
        <w:rPr>
          <w:rFonts w:ascii="Arial" w:hAnsi="Arial" w:cs="Arial"/>
          <w:color w:val="000000"/>
          <w:sz w:val="20"/>
          <w:szCs w:val="20"/>
        </w:rPr>
        <w:t>da je suglasan s provedbom revizije cijelog postupka nabave od strane neovisnih stručnjaka i prihvaćanjem odgovornosti i sankcija (ugovorne kazne, bezuvjetni otkaz ugovora)</w:t>
      </w:r>
      <w:r w:rsidR="00F27F82" w:rsidRPr="00862CBC">
        <w:rPr>
          <w:rFonts w:ascii="Arial" w:hAnsi="Arial" w:cs="Arial"/>
          <w:color w:val="000000"/>
          <w:sz w:val="20"/>
          <w:szCs w:val="20"/>
        </w:rPr>
        <w:t xml:space="preserve"> ako se utvrdi kršenje pravila.</w:t>
      </w:r>
    </w:p>
    <w:p w14:paraId="7F73CDBC" w14:textId="77777777" w:rsidR="009237E5" w:rsidRPr="00862CBC" w:rsidRDefault="009237E5" w:rsidP="009237E5">
      <w:pPr>
        <w:pStyle w:val="Heading2"/>
        <w:spacing w:before="0" w:after="0"/>
        <w:jc w:val="left"/>
        <w:rPr>
          <w:rFonts w:cs="Arial"/>
          <w:b/>
          <w:sz w:val="20"/>
        </w:rPr>
      </w:pPr>
    </w:p>
    <w:p w14:paraId="52E14A93" w14:textId="7273F47F" w:rsidR="009237E5" w:rsidRPr="00862CBC" w:rsidRDefault="00810E7F" w:rsidP="009237E5">
      <w:pPr>
        <w:pStyle w:val="Heading2"/>
        <w:spacing w:before="0" w:after="0"/>
        <w:jc w:val="left"/>
        <w:rPr>
          <w:rFonts w:cs="Arial"/>
          <w:b/>
          <w:szCs w:val="24"/>
        </w:rPr>
      </w:pPr>
      <w:bookmarkStart w:id="139" w:name="_Toc57018092"/>
      <w:r>
        <w:rPr>
          <w:rFonts w:cs="Arial"/>
          <w:b/>
          <w:szCs w:val="24"/>
        </w:rPr>
        <w:t>6</w:t>
      </w:r>
      <w:r w:rsidR="009237E5" w:rsidRPr="00862CBC">
        <w:rPr>
          <w:rFonts w:cs="Arial"/>
          <w:b/>
          <w:szCs w:val="24"/>
        </w:rPr>
        <w:t>. OSTALE ODREDBE</w:t>
      </w:r>
      <w:bookmarkEnd w:id="139"/>
    </w:p>
    <w:p w14:paraId="27F6CF62" w14:textId="77777777" w:rsidR="009237E5" w:rsidRPr="00862CBC" w:rsidRDefault="009237E5" w:rsidP="009237E5">
      <w:pPr>
        <w:spacing w:after="0" w:line="240" w:lineRule="auto"/>
        <w:jc w:val="both"/>
        <w:rPr>
          <w:rFonts w:ascii="Arial" w:eastAsia="Times New Roman" w:hAnsi="Arial" w:cs="Arial"/>
          <w:iCs/>
          <w:sz w:val="20"/>
          <w:szCs w:val="20"/>
          <w:highlight w:val="green"/>
        </w:rPr>
      </w:pPr>
    </w:p>
    <w:p w14:paraId="0E89A0D8" w14:textId="374095A5" w:rsidR="009237E5" w:rsidRPr="00862CBC" w:rsidRDefault="009237E5" w:rsidP="009237E5">
      <w:pPr>
        <w:spacing w:after="0" w:line="240" w:lineRule="auto"/>
        <w:jc w:val="both"/>
        <w:rPr>
          <w:rFonts w:ascii="Arial" w:eastAsia="Times New Roman" w:hAnsi="Arial" w:cs="Arial"/>
          <w:b/>
          <w:iCs/>
          <w:sz w:val="20"/>
          <w:szCs w:val="20"/>
        </w:rPr>
      </w:pPr>
      <w:r w:rsidRPr="00862CBC">
        <w:rPr>
          <w:rFonts w:ascii="Arial" w:eastAsia="Times New Roman" w:hAnsi="Arial" w:cs="Arial"/>
          <w:b/>
          <w:iCs/>
          <w:sz w:val="20"/>
          <w:szCs w:val="20"/>
        </w:rPr>
        <w:t>Z</w:t>
      </w:r>
      <w:r w:rsidR="00286A13" w:rsidRPr="00862CBC">
        <w:rPr>
          <w:rFonts w:ascii="Arial" w:eastAsia="Times New Roman" w:hAnsi="Arial" w:cs="Arial"/>
          <w:b/>
          <w:iCs/>
          <w:sz w:val="20"/>
          <w:szCs w:val="20"/>
        </w:rPr>
        <w:t>AJEDNICA PONUDITELJA</w:t>
      </w:r>
      <w:r w:rsidRPr="00862CBC">
        <w:rPr>
          <w:rFonts w:ascii="Arial" w:eastAsia="Times New Roman" w:hAnsi="Arial" w:cs="Arial"/>
          <w:b/>
          <w:iCs/>
          <w:sz w:val="20"/>
          <w:szCs w:val="20"/>
        </w:rPr>
        <w:t xml:space="preserve"> </w:t>
      </w:r>
    </w:p>
    <w:p w14:paraId="50EC3CA9" w14:textId="77777777" w:rsidR="009237E5" w:rsidRPr="00862CBC" w:rsidRDefault="009237E5" w:rsidP="009237E5">
      <w:pPr>
        <w:spacing w:after="0" w:line="240" w:lineRule="auto"/>
        <w:jc w:val="both"/>
        <w:rPr>
          <w:rFonts w:ascii="Arial" w:eastAsia="Times New Roman" w:hAnsi="Arial" w:cs="Arial"/>
          <w:iCs/>
          <w:sz w:val="20"/>
          <w:szCs w:val="20"/>
        </w:rPr>
      </w:pPr>
    </w:p>
    <w:p w14:paraId="11DFF018" w14:textId="77777777" w:rsidR="009237E5" w:rsidRPr="00862CBC" w:rsidRDefault="009237E5" w:rsidP="009237E5">
      <w:p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Više gospodarskih subjekata može se udružiti i dostaviti zajedničku ponudu, neovisno o uređenju njihova međusobnog odnosa. Ponuda zajednice gospodarskih subjekata mora sadržavati podatke o svakom članu zajednice, kako je određeno u ponudbenom listu, uz obveznu naznaku člana zajednice ponuditelja koji je ovlašten za komunikaciju s Naručiteljem.</w:t>
      </w:r>
    </w:p>
    <w:p w14:paraId="570A943F" w14:textId="77777777" w:rsidR="009237E5" w:rsidRPr="00862CBC" w:rsidRDefault="009237E5" w:rsidP="009237E5">
      <w:pPr>
        <w:spacing w:after="0" w:line="240" w:lineRule="auto"/>
        <w:jc w:val="both"/>
        <w:rPr>
          <w:rFonts w:ascii="Arial" w:eastAsia="Times New Roman" w:hAnsi="Arial" w:cs="Arial"/>
          <w:iCs/>
          <w:sz w:val="20"/>
          <w:szCs w:val="20"/>
        </w:rPr>
      </w:pPr>
    </w:p>
    <w:p w14:paraId="4BE61252" w14:textId="042F2B34" w:rsidR="009237E5" w:rsidRPr="00862CBC" w:rsidRDefault="009237E5" w:rsidP="009237E5">
      <w:p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 xml:space="preserve">U zajedničkoj ponudi mora biti navedeno koji će dio ugovora o </w:t>
      </w:r>
      <w:r w:rsidR="00B40596" w:rsidRPr="00862CBC">
        <w:rPr>
          <w:rFonts w:ascii="Arial" w:eastAsia="Times New Roman" w:hAnsi="Arial" w:cs="Arial"/>
          <w:iCs/>
          <w:sz w:val="20"/>
          <w:szCs w:val="20"/>
        </w:rPr>
        <w:t>nabavi</w:t>
      </w:r>
      <w:r w:rsidRPr="00862CBC">
        <w:rPr>
          <w:rFonts w:ascii="Arial" w:eastAsia="Times New Roman" w:hAnsi="Arial" w:cs="Arial"/>
          <w:iCs/>
          <w:sz w:val="20"/>
          <w:szCs w:val="20"/>
        </w:rPr>
        <w:t xml:space="preserve"> (predmet ili količina, vrijednost ili postotni dio) izvršavati pojedini član zajednice ponuditelja.</w:t>
      </w:r>
    </w:p>
    <w:p w14:paraId="5459C109" w14:textId="77777777" w:rsidR="009237E5" w:rsidRPr="00862CBC" w:rsidRDefault="009237E5" w:rsidP="009237E5">
      <w:pPr>
        <w:spacing w:after="0" w:line="240" w:lineRule="auto"/>
        <w:jc w:val="both"/>
        <w:rPr>
          <w:rFonts w:ascii="Arial" w:eastAsia="Times New Roman" w:hAnsi="Arial" w:cs="Arial"/>
          <w:iCs/>
          <w:sz w:val="20"/>
          <w:szCs w:val="20"/>
        </w:rPr>
      </w:pPr>
    </w:p>
    <w:p w14:paraId="124F49AB" w14:textId="77777777" w:rsidR="009237E5" w:rsidRPr="00862CBC" w:rsidRDefault="009237E5" w:rsidP="009237E5">
      <w:p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Naručitelj neposredno plaća svakom članu zajednice ponuditelja za onaj dio ugovora o javnoj nabavi koji je on izvršio, osim ako zajednica gospodarskih subjekata ne odredi drugačije, a što će se regulirati prilikom potpisa ugovora o nabavi.</w:t>
      </w:r>
    </w:p>
    <w:p w14:paraId="06C9DEF8" w14:textId="77777777" w:rsidR="009237E5" w:rsidRPr="00862CBC" w:rsidRDefault="009237E5" w:rsidP="009237E5">
      <w:pPr>
        <w:spacing w:after="0" w:line="240" w:lineRule="auto"/>
        <w:jc w:val="both"/>
        <w:rPr>
          <w:rFonts w:ascii="Arial" w:eastAsia="Times New Roman" w:hAnsi="Arial" w:cs="Arial"/>
          <w:iCs/>
          <w:sz w:val="20"/>
          <w:szCs w:val="20"/>
        </w:rPr>
      </w:pPr>
    </w:p>
    <w:p w14:paraId="63C0BAB5" w14:textId="77777777" w:rsidR="009237E5" w:rsidRPr="00862CBC" w:rsidRDefault="009237E5" w:rsidP="009237E5">
      <w:pPr>
        <w:spacing w:after="0" w:line="240" w:lineRule="auto"/>
        <w:jc w:val="both"/>
        <w:rPr>
          <w:rFonts w:ascii="Arial" w:eastAsia="Times New Roman" w:hAnsi="Arial" w:cs="Arial"/>
          <w:b/>
          <w:bCs/>
          <w:iCs/>
          <w:sz w:val="20"/>
          <w:szCs w:val="20"/>
        </w:rPr>
      </w:pPr>
      <w:r w:rsidRPr="00862CBC">
        <w:rPr>
          <w:rFonts w:ascii="Arial" w:eastAsia="Times New Roman" w:hAnsi="Arial" w:cs="Arial"/>
          <w:b/>
          <w:bCs/>
          <w:iCs/>
          <w:sz w:val="20"/>
          <w:szCs w:val="20"/>
        </w:rPr>
        <w:t>PODIZVODITELJI</w:t>
      </w:r>
    </w:p>
    <w:p w14:paraId="73C79FD2" w14:textId="77777777" w:rsidR="009237E5" w:rsidRPr="00862CBC" w:rsidRDefault="009237E5" w:rsidP="009237E5">
      <w:pPr>
        <w:spacing w:after="0" w:line="240" w:lineRule="auto"/>
        <w:jc w:val="both"/>
        <w:rPr>
          <w:rFonts w:ascii="Arial" w:eastAsia="Times New Roman" w:hAnsi="Arial" w:cs="Arial"/>
          <w:iCs/>
          <w:sz w:val="20"/>
          <w:szCs w:val="20"/>
        </w:rPr>
      </w:pPr>
    </w:p>
    <w:p w14:paraId="6CCC2134" w14:textId="285EE5BA" w:rsidR="009237E5" w:rsidRPr="00862CBC" w:rsidRDefault="009237E5" w:rsidP="009237E5">
      <w:p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Ako ponuditelj namjerava dio ugovora o nabavi dati u podugovor jednom ili više podizvoditelja dužan</w:t>
      </w:r>
      <w:r w:rsidR="00286A13" w:rsidRPr="00862CBC">
        <w:rPr>
          <w:rFonts w:ascii="Arial" w:eastAsia="Times New Roman" w:hAnsi="Arial" w:cs="Arial"/>
          <w:iCs/>
          <w:sz w:val="20"/>
          <w:szCs w:val="20"/>
        </w:rPr>
        <w:t xml:space="preserve"> </w:t>
      </w:r>
      <w:r w:rsidRPr="00862CBC">
        <w:rPr>
          <w:rFonts w:ascii="Arial" w:eastAsia="Times New Roman" w:hAnsi="Arial" w:cs="Arial"/>
          <w:iCs/>
          <w:sz w:val="20"/>
          <w:szCs w:val="20"/>
        </w:rPr>
        <w:t xml:space="preserve">je za podizvoditelja dostaviti Izjavu iz Priloga </w:t>
      </w:r>
      <w:r w:rsidR="008B486D" w:rsidRPr="00862CBC">
        <w:rPr>
          <w:rFonts w:ascii="Arial" w:eastAsia="Times New Roman" w:hAnsi="Arial" w:cs="Arial"/>
          <w:iCs/>
          <w:sz w:val="20"/>
          <w:szCs w:val="20"/>
        </w:rPr>
        <w:t>V</w:t>
      </w:r>
      <w:r w:rsidRPr="00862CBC">
        <w:rPr>
          <w:rFonts w:ascii="Arial" w:eastAsia="Times New Roman" w:hAnsi="Arial" w:cs="Arial"/>
          <w:iCs/>
          <w:sz w:val="20"/>
          <w:szCs w:val="20"/>
        </w:rPr>
        <w:t xml:space="preserve">. </w:t>
      </w:r>
      <w:r w:rsidR="008B486D" w:rsidRPr="00862CBC">
        <w:rPr>
          <w:rFonts w:ascii="Arial" w:eastAsia="Times New Roman" w:hAnsi="Arial" w:cs="Arial"/>
          <w:iCs/>
          <w:sz w:val="20"/>
          <w:szCs w:val="20"/>
        </w:rPr>
        <w:t xml:space="preserve">Poziva na dostavu ponuda </w:t>
      </w:r>
      <w:r w:rsidRPr="00862CBC">
        <w:rPr>
          <w:rFonts w:ascii="Arial" w:eastAsia="Times New Roman" w:hAnsi="Arial" w:cs="Arial"/>
          <w:iCs/>
          <w:sz w:val="20"/>
          <w:szCs w:val="20"/>
        </w:rPr>
        <w:t>da se ne nalazi ni u</w:t>
      </w:r>
      <w:r w:rsidR="00286A13" w:rsidRPr="00862CBC">
        <w:rPr>
          <w:rFonts w:ascii="Arial" w:eastAsia="Times New Roman" w:hAnsi="Arial" w:cs="Arial"/>
          <w:iCs/>
          <w:sz w:val="20"/>
          <w:szCs w:val="20"/>
        </w:rPr>
        <w:t xml:space="preserve"> </w:t>
      </w:r>
      <w:r w:rsidRPr="00862CBC">
        <w:rPr>
          <w:rFonts w:ascii="Arial" w:eastAsia="Times New Roman" w:hAnsi="Arial" w:cs="Arial"/>
          <w:iCs/>
          <w:sz w:val="20"/>
          <w:szCs w:val="20"/>
        </w:rPr>
        <w:t xml:space="preserve">jednom od slučajeva isključenja te popuniti Prilog </w:t>
      </w:r>
      <w:r w:rsidR="008B486D" w:rsidRPr="00862CBC">
        <w:rPr>
          <w:rFonts w:ascii="Arial" w:eastAsia="Times New Roman" w:hAnsi="Arial" w:cs="Arial"/>
          <w:iCs/>
          <w:sz w:val="20"/>
          <w:szCs w:val="20"/>
        </w:rPr>
        <w:t>I.II. Poziva na dostavu ponuda</w:t>
      </w:r>
      <w:r w:rsidRPr="00862CBC">
        <w:rPr>
          <w:rFonts w:ascii="Arial" w:eastAsia="Times New Roman" w:hAnsi="Arial" w:cs="Arial"/>
          <w:iCs/>
          <w:sz w:val="20"/>
          <w:szCs w:val="20"/>
        </w:rPr>
        <w:t>, odnosno u ponudi mora navesti podatke o dijelu ugovora o nabavi</w:t>
      </w:r>
      <w:r w:rsidR="00286A13" w:rsidRPr="00862CBC">
        <w:rPr>
          <w:rFonts w:ascii="Arial" w:eastAsia="Times New Roman" w:hAnsi="Arial" w:cs="Arial"/>
          <w:iCs/>
          <w:sz w:val="20"/>
          <w:szCs w:val="20"/>
        </w:rPr>
        <w:t xml:space="preserve"> </w:t>
      </w:r>
      <w:r w:rsidRPr="00862CBC">
        <w:rPr>
          <w:rFonts w:ascii="Arial" w:eastAsia="Times New Roman" w:hAnsi="Arial" w:cs="Arial"/>
          <w:iCs/>
          <w:sz w:val="20"/>
          <w:szCs w:val="20"/>
        </w:rPr>
        <w:t>koji namjerava dati u podugovor.</w:t>
      </w:r>
    </w:p>
    <w:p w14:paraId="6E22A7B9" w14:textId="77777777" w:rsidR="009237E5" w:rsidRPr="00862CBC" w:rsidRDefault="009237E5" w:rsidP="009237E5">
      <w:pPr>
        <w:spacing w:after="0" w:line="240" w:lineRule="auto"/>
        <w:jc w:val="both"/>
        <w:rPr>
          <w:rFonts w:ascii="Arial" w:eastAsia="Times New Roman" w:hAnsi="Arial" w:cs="Arial"/>
          <w:iCs/>
          <w:sz w:val="20"/>
          <w:szCs w:val="20"/>
        </w:rPr>
      </w:pPr>
    </w:p>
    <w:p w14:paraId="42894A56" w14:textId="77777777" w:rsidR="009237E5" w:rsidRPr="00862CBC" w:rsidRDefault="009237E5" w:rsidP="009237E5">
      <w:p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Sudjelovanje podizvoditelja ne utječe na odgovornost ponuditelja za izvršenje ugovora o nabavi.</w:t>
      </w:r>
    </w:p>
    <w:p w14:paraId="27F58EE6" w14:textId="77777777" w:rsidR="009237E5" w:rsidRPr="00862CBC" w:rsidRDefault="009237E5" w:rsidP="00605465">
      <w:pPr>
        <w:spacing w:after="0" w:line="240" w:lineRule="auto"/>
        <w:jc w:val="both"/>
        <w:rPr>
          <w:rFonts w:ascii="Arial" w:eastAsia="Times New Roman" w:hAnsi="Arial" w:cs="Arial"/>
          <w:iCs/>
          <w:sz w:val="20"/>
          <w:szCs w:val="20"/>
        </w:rPr>
      </w:pPr>
      <w:r w:rsidRPr="00862CBC">
        <w:rPr>
          <w:rFonts w:ascii="Arial" w:eastAsia="Times New Roman" w:hAnsi="Arial" w:cs="Arial"/>
          <w:iCs/>
          <w:sz w:val="20"/>
          <w:szCs w:val="20"/>
        </w:rPr>
        <w:t>Ako ponuditelj ne dostavi podatke o podizvoditelju/podizvoditeljima, smatra se da će cjelokupni</w:t>
      </w:r>
    </w:p>
    <w:p w14:paraId="1B9133A8" w14:textId="77777777" w:rsidR="009237E5" w:rsidRPr="00862CBC" w:rsidRDefault="009237E5" w:rsidP="00605465">
      <w:pPr>
        <w:spacing w:after="0"/>
        <w:rPr>
          <w:rFonts w:ascii="Arial" w:eastAsia="Times New Roman" w:hAnsi="Arial" w:cs="Arial"/>
          <w:iCs/>
          <w:sz w:val="20"/>
          <w:szCs w:val="20"/>
        </w:rPr>
      </w:pPr>
      <w:r w:rsidRPr="00862CBC">
        <w:rPr>
          <w:rFonts w:ascii="Arial" w:eastAsia="Times New Roman" w:hAnsi="Arial" w:cs="Arial"/>
          <w:iCs/>
          <w:sz w:val="20"/>
          <w:szCs w:val="20"/>
        </w:rPr>
        <w:t>predmet nabave izvršiti samostalno.</w:t>
      </w:r>
      <w:r w:rsidRPr="00862CBC">
        <w:rPr>
          <w:rFonts w:ascii="Arial" w:eastAsia="Times New Roman" w:hAnsi="Arial" w:cs="Arial"/>
          <w:iCs/>
          <w:sz w:val="20"/>
          <w:szCs w:val="20"/>
        </w:rPr>
        <w:cr/>
      </w:r>
    </w:p>
    <w:p w14:paraId="46C05217" w14:textId="39BF8714" w:rsidR="00703601" w:rsidRPr="00862CBC" w:rsidRDefault="00810E7F" w:rsidP="00605465">
      <w:pPr>
        <w:pStyle w:val="Heading2"/>
        <w:spacing w:before="0" w:after="0"/>
        <w:jc w:val="left"/>
        <w:rPr>
          <w:rFonts w:cs="Arial"/>
          <w:b/>
          <w:szCs w:val="24"/>
        </w:rPr>
      </w:pPr>
      <w:bookmarkStart w:id="140" w:name="_Toc57018093"/>
      <w:r>
        <w:rPr>
          <w:rFonts w:cs="Arial"/>
          <w:b/>
          <w:szCs w:val="24"/>
        </w:rPr>
        <w:t>7</w:t>
      </w:r>
      <w:r w:rsidR="00703601" w:rsidRPr="00862CBC">
        <w:rPr>
          <w:rFonts w:cs="Arial"/>
          <w:b/>
          <w:szCs w:val="24"/>
        </w:rPr>
        <w:t>. ROK, NAČIN I UVJETI PLAĆANJA</w:t>
      </w:r>
      <w:bookmarkEnd w:id="140"/>
    </w:p>
    <w:p w14:paraId="5B1A25B4" w14:textId="77777777" w:rsidR="00703601" w:rsidRPr="00862CBC" w:rsidRDefault="00703601" w:rsidP="00703601">
      <w:pPr>
        <w:spacing w:after="0" w:line="240" w:lineRule="auto"/>
        <w:jc w:val="both"/>
        <w:rPr>
          <w:rFonts w:ascii="Arial" w:eastAsia="Times New Roman" w:hAnsi="Arial" w:cs="Arial"/>
          <w:b/>
          <w:iCs/>
          <w:sz w:val="20"/>
          <w:szCs w:val="20"/>
        </w:rPr>
      </w:pPr>
    </w:p>
    <w:p w14:paraId="6ADC886E" w14:textId="41190861" w:rsidR="0008475B" w:rsidRPr="00862CBC" w:rsidRDefault="005E1E88" w:rsidP="005E1E88">
      <w:pPr>
        <w:spacing w:after="0" w:line="240" w:lineRule="auto"/>
        <w:jc w:val="both"/>
        <w:rPr>
          <w:rFonts w:ascii="Arial" w:eastAsia="Times New Roman" w:hAnsi="Arial" w:cs="Arial"/>
          <w:bCs/>
          <w:iCs/>
          <w:sz w:val="20"/>
          <w:szCs w:val="20"/>
        </w:rPr>
      </w:pPr>
      <w:r w:rsidRPr="00862CBC">
        <w:rPr>
          <w:rFonts w:ascii="Arial" w:eastAsia="Times New Roman" w:hAnsi="Arial" w:cs="Arial"/>
          <w:bCs/>
          <w:iCs/>
          <w:sz w:val="20"/>
          <w:szCs w:val="20"/>
        </w:rPr>
        <w:t xml:space="preserve">Plaćanje </w:t>
      </w:r>
      <w:r w:rsidR="002D362D" w:rsidRPr="00862CBC">
        <w:rPr>
          <w:rFonts w:ascii="Arial" w:eastAsia="Times New Roman" w:hAnsi="Arial" w:cs="Arial"/>
          <w:bCs/>
          <w:iCs/>
          <w:sz w:val="20"/>
          <w:szCs w:val="20"/>
        </w:rPr>
        <w:t xml:space="preserve">će </w:t>
      </w:r>
      <w:r w:rsidRPr="00862CBC">
        <w:rPr>
          <w:rFonts w:ascii="Arial" w:eastAsia="Times New Roman" w:hAnsi="Arial" w:cs="Arial"/>
          <w:bCs/>
          <w:iCs/>
          <w:sz w:val="20"/>
          <w:szCs w:val="20"/>
        </w:rPr>
        <w:t>se vrši</w:t>
      </w:r>
      <w:r w:rsidR="002D362D" w:rsidRPr="00862CBC">
        <w:rPr>
          <w:rFonts w:ascii="Arial" w:eastAsia="Times New Roman" w:hAnsi="Arial" w:cs="Arial"/>
          <w:bCs/>
          <w:iCs/>
          <w:sz w:val="20"/>
          <w:szCs w:val="20"/>
        </w:rPr>
        <w:t>ti</w:t>
      </w:r>
      <w:r w:rsidRPr="00862CBC">
        <w:rPr>
          <w:rFonts w:ascii="Arial" w:eastAsia="Times New Roman" w:hAnsi="Arial" w:cs="Arial"/>
          <w:bCs/>
          <w:iCs/>
          <w:sz w:val="20"/>
          <w:szCs w:val="20"/>
        </w:rPr>
        <w:t xml:space="preserve"> sukladno odredbama Ugovora </w:t>
      </w:r>
      <w:r w:rsidR="00544654" w:rsidRPr="00862CBC">
        <w:rPr>
          <w:rFonts w:ascii="Arial" w:eastAsia="Times New Roman" w:hAnsi="Arial" w:cs="Arial"/>
          <w:bCs/>
          <w:iCs/>
          <w:sz w:val="20"/>
          <w:szCs w:val="20"/>
        </w:rPr>
        <w:t xml:space="preserve">o nabavi </w:t>
      </w:r>
      <w:r w:rsidRPr="00862CBC">
        <w:rPr>
          <w:rFonts w:ascii="Arial" w:eastAsia="Times New Roman" w:hAnsi="Arial" w:cs="Arial"/>
          <w:bCs/>
          <w:iCs/>
          <w:sz w:val="20"/>
          <w:szCs w:val="20"/>
        </w:rPr>
        <w:t>sklopljenog s odabranim ponuditeljem na račun</w:t>
      </w:r>
      <w:r w:rsidR="00286A13" w:rsidRPr="00862CBC">
        <w:rPr>
          <w:rFonts w:ascii="Arial" w:eastAsia="Times New Roman" w:hAnsi="Arial" w:cs="Arial"/>
          <w:bCs/>
          <w:iCs/>
          <w:sz w:val="20"/>
          <w:szCs w:val="20"/>
        </w:rPr>
        <w:t xml:space="preserve"> </w:t>
      </w:r>
      <w:r w:rsidRPr="00862CBC">
        <w:rPr>
          <w:rFonts w:ascii="Arial" w:eastAsia="Times New Roman" w:hAnsi="Arial" w:cs="Arial"/>
          <w:bCs/>
          <w:iCs/>
          <w:sz w:val="20"/>
          <w:szCs w:val="20"/>
        </w:rPr>
        <w:t>ponuditelja ili članova zajednice ponuditelja ako je primjenjivo.</w:t>
      </w:r>
      <w:r w:rsidR="0008475B" w:rsidRPr="00862CBC">
        <w:rPr>
          <w:rFonts w:ascii="Arial" w:eastAsia="Times New Roman" w:hAnsi="Arial" w:cs="Arial"/>
          <w:bCs/>
          <w:iCs/>
          <w:sz w:val="20"/>
          <w:szCs w:val="20"/>
        </w:rPr>
        <w:t xml:space="preserve"> </w:t>
      </w:r>
    </w:p>
    <w:p w14:paraId="4870073B" w14:textId="77777777" w:rsidR="002D362D" w:rsidRPr="00862CBC" w:rsidRDefault="002D362D" w:rsidP="005E1E88">
      <w:pPr>
        <w:spacing w:after="0" w:line="240" w:lineRule="auto"/>
        <w:jc w:val="both"/>
        <w:rPr>
          <w:rFonts w:ascii="Arial" w:eastAsia="Times New Roman" w:hAnsi="Arial" w:cs="Arial"/>
          <w:bCs/>
          <w:iCs/>
          <w:sz w:val="20"/>
          <w:szCs w:val="20"/>
        </w:rPr>
      </w:pPr>
    </w:p>
    <w:p w14:paraId="1A1A06FB" w14:textId="77777777" w:rsidR="001F68DA" w:rsidRPr="00862CBC" w:rsidRDefault="001F68DA" w:rsidP="005E1E88">
      <w:pPr>
        <w:spacing w:after="0" w:line="240" w:lineRule="auto"/>
        <w:jc w:val="both"/>
        <w:rPr>
          <w:rFonts w:ascii="Arial" w:eastAsia="Times New Roman" w:hAnsi="Arial" w:cs="Arial"/>
          <w:bCs/>
          <w:iCs/>
          <w:sz w:val="20"/>
          <w:szCs w:val="20"/>
        </w:rPr>
      </w:pPr>
    </w:p>
    <w:p w14:paraId="2924BA45" w14:textId="010AC11C" w:rsidR="005E1E88" w:rsidRPr="00862CBC" w:rsidRDefault="005E1E88" w:rsidP="005E1E88">
      <w:pPr>
        <w:spacing w:after="0" w:line="240" w:lineRule="auto"/>
        <w:jc w:val="both"/>
        <w:rPr>
          <w:rFonts w:ascii="Arial" w:eastAsia="Times New Roman" w:hAnsi="Arial" w:cs="Arial"/>
          <w:bCs/>
          <w:iCs/>
          <w:sz w:val="20"/>
          <w:szCs w:val="20"/>
        </w:rPr>
      </w:pPr>
    </w:p>
    <w:p w14:paraId="2E73267A" w14:textId="77777777" w:rsidR="00847221" w:rsidRDefault="00847221">
      <w:pPr>
        <w:rPr>
          <w:rFonts w:ascii="Arial" w:eastAsia="Times New Roman" w:hAnsi="Arial" w:cs="Arial"/>
          <w:b/>
          <w:sz w:val="24"/>
          <w:szCs w:val="24"/>
        </w:rPr>
      </w:pPr>
      <w:bookmarkStart w:id="141" w:name="_Toc57018094"/>
      <w:r>
        <w:rPr>
          <w:rFonts w:cs="Arial"/>
          <w:b/>
          <w:szCs w:val="24"/>
        </w:rPr>
        <w:br w:type="page"/>
      </w:r>
    </w:p>
    <w:p w14:paraId="662231E3" w14:textId="77777777" w:rsidR="00847221" w:rsidRDefault="00847221" w:rsidP="008B486D">
      <w:pPr>
        <w:pStyle w:val="Heading2"/>
        <w:spacing w:before="0" w:after="0"/>
        <w:jc w:val="left"/>
        <w:rPr>
          <w:rFonts w:cs="Arial"/>
          <w:b/>
          <w:szCs w:val="24"/>
        </w:rPr>
      </w:pPr>
    </w:p>
    <w:p w14:paraId="73B30079" w14:textId="77777777" w:rsidR="00847221" w:rsidRDefault="00847221" w:rsidP="008B486D">
      <w:pPr>
        <w:pStyle w:val="Heading2"/>
        <w:spacing w:before="0" w:after="0"/>
        <w:jc w:val="left"/>
        <w:rPr>
          <w:rFonts w:cs="Arial"/>
          <w:b/>
          <w:szCs w:val="24"/>
        </w:rPr>
      </w:pPr>
    </w:p>
    <w:p w14:paraId="0F6FD94F" w14:textId="77777777" w:rsidR="00847221" w:rsidRDefault="00847221" w:rsidP="008B486D">
      <w:pPr>
        <w:pStyle w:val="Heading2"/>
        <w:spacing w:before="0" w:after="0"/>
        <w:jc w:val="left"/>
        <w:rPr>
          <w:rFonts w:cs="Arial"/>
          <w:b/>
          <w:szCs w:val="24"/>
        </w:rPr>
      </w:pPr>
    </w:p>
    <w:p w14:paraId="2F803E88" w14:textId="77777777" w:rsidR="00847221" w:rsidRDefault="00847221" w:rsidP="008B486D">
      <w:pPr>
        <w:pStyle w:val="Heading2"/>
        <w:spacing w:before="0" w:after="0"/>
        <w:jc w:val="left"/>
        <w:rPr>
          <w:rFonts w:cs="Arial"/>
          <w:b/>
          <w:szCs w:val="24"/>
        </w:rPr>
      </w:pPr>
    </w:p>
    <w:p w14:paraId="13916625" w14:textId="50F05881" w:rsidR="002B0004" w:rsidRPr="00862CBC" w:rsidRDefault="00810E7F" w:rsidP="008B486D">
      <w:pPr>
        <w:pStyle w:val="Heading2"/>
        <w:spacing w:before="0" w:after="0"/>
        <w:jc w:val="left"/>
        <w:rPr>
          <w:rFonts w:cs="Arial"/>
          <w:b/>
          <w:szCs w:val="24"/>
        </w:rPr>
      </w:pPr>
      <w:r>
        <w:rPr>
          <w:rFonts w:cs="Arial"/>
          <w:b/>
          <w:szCs w:val="24"/>
        </w:rPr>
        <w:t>8</w:t>
      </w:r>
      <w:r w:rsidR="00703601" w:rsidRPr="00862CBC">
        <w:rPr>
          <w:rFonts w:cs="Arial"/>
          <w:b/>
          <w:szCs w:val="24"/>
        </w:rPr>
        <w:t>. PREDSTAVKE</w:t>
      </w:r>
      <w:bookmarkEnd w:id="141"/>
    </w:p>
    <w:p w14:paraId="50DD977B" w14:textId="77777777" w:rsidR="00703601" w:rsidRPr="00862CBC" w:rsidRDefault="00703601" w:rsidP="00703601">
      <w:pPr>
        <w:spacing w:after="0"/>
        <w:rPr>
          <w:rFonts w:ascii="Arial" w:hAnsi="Arial" w:cs="Arial"/>
          <w:highlight w:val="green"/>
        </w:rPr>
      </w:pPr>
    </w:p>
    <w:p w14:paraId="2397E867" w14:textId="7F9CFABE" w:rsidR="00703601" w:rsidRPr="00862CBC" w:rsidRDefault="00703601" w:rsidP="00703601">
      <w:pPr>
        <w:spacing w:after="0"/>
        <w:jc w:val="both"/>
        <w:rPr>
          <w:rFonts w:ascii="Arial" w:eastAsia="Times New Roman" w:hAnsi="Arial" w:cs="Arial"/>
          <w:bCs/>
          <w:iCs/>
          <w:sz w:val="20"/>
          <w:szCs w:val="20"/>
        </w:rPr>
      </w:pPr>
      <w:r w:rsidRPr="00862CBC">
        <w:rPr>
          <w:rFonts w:ascii="Arial" w:eastAsia="Times New Roman" w:hAnsi="Arial" w:cs="Arial"/>
          <w:bCs/>
          <w:iCs/>
          <w:sz w:val="20"/>
          <w:szCs w:val="20"/>
        </w:rPr>
        <w:t>Svaki kandidat ili ponuditelj može podnijeti predstavku ako smatra da je njegova ponuda trebala biti odabrana kao najbolja, ali je to onemogućeno zbog postupanja naručitelja protivno odredbama temeljem</w:t>
      </w:r>
      <w:r w:rsidR="00810E7F">
        <w:rPr>
          <w:rFonts w:ascii="Arial" w:eastAsia="Times New Roman" w:hAnsi="Arial" w:cs="Arial"/>
          <w:bCs/>
          <w:iCs/>
          <w:sz w:val="20"/>
          <w:szCs w:val="20"/>
        </w:rPr>
        <w:t xml:space="preserve"> </w:t>
      </w:r>
      <w:r w:rsidRPr="00862CBC">
        <w:rPr>
          <w:rFonts w:ascii="Arial" w:eastAsia="Times New Roman" w:hAnsi="Arial" w:cs="Arial"/>
          <w:bCs/>
          <w:iCs/>
          <w:sz w:val="20"/>
          <w:szCs w:val="20"/>
        </w:rPr>
        <w:t xml:space="preserve"> </w:t>
      </w:r>
      <w:r w:rsidR="00810E7F" w:rsidRPr="00810E7F">
        <w:rPr>
          <w:rFonts w:ascii="Arial" w:eastAsia="Times New Roman" w:hAnsi="Arial" w:cs="Arial"/>
          <w:bCs/>
          <w:iCs/>
          <w:sz w:val="20"/>
          <w:szCs w:val="20"/>
        </w:rPr>
        <w:t>Pravil</w:t>
      </w:r>
      <w:r w:rsidR="00810E7F">
        <w:rPr>
          <w:rFonts w:ascii="Arial" w:eastAsia="Times New Roman" w:hAnsi="Arial" w:cs="Arial"/>
          <w:bCs/>
          <w:iCs/>
          <w:sz w:val="20"/>
          <w:szCs w:val="20"/>
        </w:rPr>
        <w:t xml:space="preserve">a </w:t>
      </w:r>
      <w:r w:rsidR="00810E7F" w:rsidRPr="00810E7F">
        <w:rPr>
          <w:rFonts w:ascii="Arial" w:eastAsia="Times New Roman" w:hAnsi="Arial" w:cs="Arial"/>
          <w:bCs/>
          <w:iCs/>
          <w:sz w:val="20"/>
          <w:szCs w:val="20"/>
        </w:rPr>
        <w:t xml:space="preserve">o provedbi postupaka nabava za </w:t>
      </w:r>
      <w:proofErr w:type="spellStart"/>
      <w:r w:rsidR="00810E7F" w:rsidRPr="00810E7F">
        <w:rPr>
          <w:rFonts w:ascii="Arial" w:eastAsia="Times New Roman" w:hAnsi="Arial" w:cs="Arial"/>
          <w:bCs/>
          <w:iCs/>
          <w:sz w:val="20"/>
          <w:szCs w:val="20"/>
        </w:rPr>
        <w:t>neobveznike</w:t>
      </w:r>
      <w:proofErr w:type="spellEnd"/>
      <w:r w:rsidR="00810E7F" w:rsidRPr="00810E7F">
        <w:rPr>
          <w:rFonts w:ascii="Arial" w:eastAsia="Times New Roman" w:hAnsi="Arial" w:cs="Arial"/>
          <w:bCs/>
          <w:iCs/>
          <w:sz w:val="20"/>
          <w:szCs w:val="20"/>
        </w:rPr>
        <w:t xml:space="preserve"> Zakona o javnoj nabavi </w:t>
      </w:r>
      <w:r w:rsidRPr="00862CBC">
        <w:rPr>
          <w:rFonts w:ascii="Arial" w:eastAsia="Times New Roman" w:hAnsi="Arial" w:cs="Arial"/>
          <w:bCs/>
          <w:iCs/>
          <w:sz w:val="20"/>
          <w:szCs w:val="20"/>
        </w:rPr>
        <w:t>zbog kojeg je:</w:t>
      </w:r>
    </w:p>
    <w:p w14:paraId="47C6F3E3" w14:textId="77777777" w:rsidR="00703601" w:rsidRPr="00862CBC" w:rsidRDefault="00703601" w:rsidP="00D62578">
      <w:pPr>
        <w:pStyle w:val="ListParagraph"/>
        <w:numPr>
          <w:ilvl w:val="0"/>
          <w:numId w:val="26"/>
        </w:numPr>
        <w:spacing w:after="0"/>
        <w:rPr>
          <w:rFonts w:ascii="Arial" w:eastAsia="Times New Roman" w:hAnsi="Arial" w:cs="Arial"/>
          <w:bCs/>
          <w:iCs/>
          <w:sz w:val="20"/>
          <w:szCs w:val="20"/>
          <w:lang w:eastAsia="en-US"/>
        </w:rPr>
      </w:pPr>
      <w:r w:rsidRPr="00862CBC">
        <w:rPr>
          <w:rFonts w:ascii="Arial" w:eastAsia="Times New Roman" w:hAnsi="Arial" w:cs="Arial"/>
          <w:bCs/>
          <w:iCs/>
          <w:sz w:val="20"/>
          <w:szCs w:val="20"/>
          <w:lang w:eastAsia="en-US"/>
        </w:rPr>
        <w:t>neopravdano isključen iz postupka nabave</w:t>
      </w:r>
    </w:p>
    <w:p w14:paraId="168CC205" w14:textId="77777777" w:rsidR="00703601" w:rsidRPr="00862CBC" w:rsidRDefault="00703601" w:rsidP="00D62578">
      <w:pPr>
        <w:pStyle w:val="ListParagraph"/>
        <w:numPr>
          <w:ilvl w:val="0"/>
          <w:numId w:val="26"/>
        </w:numPr>
        <w:spacing w:after="0"/>
        <w:rPr>
          <w:rFonts w:ascii="Arial" w:eastAsia="Times New Roman" w:hAnsi="Arial" w:cs="Arial"/>
          <w:bCs/>
          <w:iCs/>
          <w:sz w:val="20"/>
          <w:szCs w:val="20"/>
          <w:lang w:eastAsia="en-US"/>
        </w:rPr>
      </w:pPr>
      <w:r w:rsidRPr="00862CBC">
        <w:rPr>
          <w:rFonts w:ascii="Arial" w:eastAsia="Times New Roman" w:hAnsi="Arial" w:cs="Arial"/>
          <w:bCs/>
          <w:iCs/>
          <w:sz w:val="20"/>
          <w:szCs w:val="20"/>
          <w:lang w:eastAsia="en-US"/>
        </w:rPr>
        <w:t>njegova prijava ili ponuda neopravdano odbijena, ili</w:t>
      </w:r>
    </w:p>
    <w:p w14:paraId="67DE8513" w14:textId="4C3B42E0" w:rsidR="00703601" w:rsidRPr="00862CBC" w:rsidRDefault="00703601" w:rsidP="00D62578">
      <w:pPr>
        <w:pStyle w:val="ListParagraph"/>
        <w:numPr>
          <w:ilvl w:val="0"/>
          <w:numId w:val="26"/>
        </w:numPr>
        <w:spacing w:after="0"/>
        <w:rPr>
          <w:rFonts w:ascii="Arial" w:eastAsia="Times New Roman" w:hAnsi="Arial" w:cs="Arial"/>
          <w:bCs/>
          <w:iCs/>
          <w:sz w:val="20"/>
          <w:szCs w:val="20"/>
          <w:lang w:eastAsia="en-US"/>
        </w:rPr>
      </w:pPr>
      <w:r w:rsidRPr="00862CBC">
        <w:rPr>
          <w:rFonts w:ascii="Arial" w:eastAsia="Times New Roman" w:hAnsi="Arial" w:cs="Arial"/>
          <w:bCs/>
          <w:iCs/>
          <w:sz w:val="20"/>
          <w:szCs w:val="20"/>
          <w:lang w:eastAsia="en-US"/>
        </w:rPr>
        <w:t>evaluacija prijave ili ponude protivna uvjetima i kriterijima Poziva na dostavu ponuda i odredbama navedenog Priloga.</w:t>
      </w:r>
    </w:p>
    <w:p w14:paraId="2C099B5A" w14:textId="77777777" w:rsidR="00703601" w:rsidRPr="00862CBC" w:rsidRDefault="00703601" w:rsidP="00703601">
      <w:pPr>
        <w:spacing w:after="0"/>
        <w:rPr>
          <w:rFonts w:ascii="Arial" w:eastAsia="Times New Roman" w:hAnsi="Arial" w:cs="Arial"/>
          <w:bCs/>
          <w:iCs/>
          <w:sz w:val="20"/>
          <w:szCs w:val="20"/>
        </w:rPr>
      </w:pPr>
    </w:p>
    <w:p w14:paraId="5EA4283B" w14:textId="4DED84B9" w:rsidR="00703601" w:rsidRPr="00862CBC" w:rsidRDefault="00703601" w:rsidP="00703601">
      <w:pPr>
        <w:spacing w:after="0"/>
        <w:rPr>
          <w:rFonts w:ascii="Arial" w:eastAsia="Times New Roman" w:hAnsi="Arial" w:cs="Arial"/>
          <w:bCs/>
          <w:iCs/>
          <w:sz w:val="20"/>
          <w:szCs w:val="20"/>
        </w:rPr>
      </w:pPr>
      <w:r w:rsidRPr="00862CBC">
        <w:rPr>
          <w:rFonts w:ascii="Arial" w:eastAsia="Times New Roman" w:hAnsi="Arial" w:cs="Arial"/>
          <w:bCs/>
          <w:iCs/>
          <w:sz w:val="20"/>
          <w:szCs w:val="20"/>
        </w:rPr>
        <w:t>Predstavka se podnosi u pisanom obliku u roku osam (8) dana od dana primitka Odluke o odabiru ili</w:t>
      </w:r>
    </w:p>
    <w:p w14:paraId="5AA842B6" w14:textId="2A573099" w:rsidR="00703601" w:rsidRPr="00862CBC" w:rsidRDefault="00703601" w:rsidP="00703601">
      <w:pPr>
        <w:spacing w:after="0"/>
        <w:rPr>
          <w:rFonts w:ascii="Arial" w:eastAsia="Times New Roman" w:hAnsi="Arial" w:cs="Arial"/>
          <w:bCs/>
          <w:iCs/>
          <w:sz w:val="20"/>
          <w:szCs w:val="20"/>
        </w:rPr>
      </w:pPr>
      <w:r w:rsidRPr="00862CBC">
        <w:rPr>
          <w:rFonts w:ascii="Arial" w:eastAsia="Times New Roman" w:hAnsi="Arial" w:cs="Arial"/>
          <w:bCs/>
          <w:iCs/>
          <w:sz w:val="20"/>
          <w:szCs w:val="20"/>
        </w:rPr>
        <w:t>Odluke o poništenju i obavijesti</w:t>
      </w:r>
      <w:r w:rsidR="00810E7F">
        <w:rPr>
          <w:rFonts w:ascii="Arial" w:eastAsia="Times New Roman" w:hAnsi="Arial" w:cs="Arial"/>
          <w:bCs/>
          <w:iCs/>
          <w:sz w:val="20"/>
          <w:szCs w:val="20"/>
        </w:rPr>
        <w:t xml:space="preserve"> nadležnom tijelu </w:t>
      </w:r>
      <w:r w:rsidRPr="00862CBC">
        <w:rPr>
          <w:rFonts w:ascii="Arial" w:eastAsia="Times New Roman" w:hAnsi="Arial" w:cs="Arial"/>
          <w:bCs/>
          <w:iCs/>
          <w:sz w:val="20"/>
          <w:szCs w:val="20"/>
        </w:rPr>
        <w:t>na adresu:</w:t>
      </w:r>
    </w:p>
    <w:p w14:paraId="2C8189AB" w14:textId="77777777" w:rsidR="00703601" w:rsidRPr="00862CBC" w:rsidRDefault="00703601" w:rsidP="00703601">
      <w:pPr>
        <w:spacing w:after="0"/>
        <w:rPr>
          <w:rFonts w:ascii="Arial" w:eastAsia="Times New Roman" w:hAnsi="Arial" w:cs="Arial"/>
          <w:bCs/>
          <w:iCs/>
          <w:sz w:val="20"/>
          <w:szCs w:val="20"/>
        </w:rPr>
      </w:pPr>
    </w:p>
    <w:p w14:paraId="1DE51846" w14:textId="77777777" w:rsidR="00810E7F" w:rsidRDefault="00810E7F" w:rsidP="00703601">
      <w:pPr>
        <w:spacing w:after="0"/>
        <w:rPr>
          <w:rFonts w:ascii="Arial" w:eastAsia="Times New Roman" w:hAnsi="Arial" w:cs="Arial"/>
          <w:bCs/>
          <w:iCs/>
          <w:sz w:val="20"/>
          <w:szCs w:val="20"/>
        </w:rPr>
      </w:pPr>
      <w:r>
        <w:rPr>
          <w:rFonts w:ascii="Arial" w:eastAsia="Times New Roman" w:hAnsi="Arial" w:cs="Arial"/>
          <w:bCs/>
          <w:iCs/>
          <w:sz w:val="20"/>
          <w:szCs w:val="20"/>
        </w:rPr>
        <w:t>Zavod za vještačenje, profesionalnu rehabilitaciju i zapošljavanje osoba s invaliditetom</w:t>
      </w:r>
    </w:p>
    <w:p w14:paraId="688FC795" w14:textId="77777777" w:rsidR="007D5CA3" w:rsidRDefault="00810E7F" w:rsidP="00703601">
      <w:pPr>
        <w:spacing w:after="0"/>
        <w:rPr>
          <w:rFonts w:ascii="Arial" w:eastAsia="Times New Roman" w:hAnsi="Arial" w:cs="Arial"/>
          <w:bCs/>
          <w:iCs/>
          <w:sz w:val="20"/>
          <w:szCs w:val="20"/>
        </w:rPr>
      </w:pPr>
      <w:r w:rsidRPr="00810E7F">
        <w:rPr>
          <w:rFonts w:ascii="Arial" w:eastAsia="Times New Roman" w:hAnsi="Arial" w:cs="Arial"/>
          <w:bCs/>
          <w:iCs/>
          <w:sz w:val="20"/>
          <w:szCs w:val="20"/>
        </w:rPr>
        <w:t>Radnička cesta 1</w:t>
      </w:r>
      <w:r w:rsidR="007D5CA3">
        <w:rPr>
          <w:rFonts w:ascii="Arial" w:eastAsia="Times New Roman" w:hAnsi="Arial" w:cs="Arial"/>
          <w:bCs/>
          <w:iCs/>
          <w:sz w:val="20"/>
          <w:szCs w:val="20"/>
        </w:rPr>
        <w:t>, 10 000 Z</w:t>
      </w:r>
      <w:r w:rsidR="00703601" w:rsidRPr="00862CBC">
        <w:rPr>
          <w:rFonts w:ascii="Arial" w:eastAsia="Times New Roman" w:hAnsi="Arial" w:cs="Arial"/>
          <w:bCs/>
          <w:iCs/>
          <w:sz w:val="20"/>
          <w:szCs w:val="20"/>
        </w:rPr>
        <w:t>agreb</w:t>
      </w:r>
    </w:p>
    <w:p w14:paraId="16145110" w14:textId="2CA23CB8" w:rsidR="00703601" w:rsidRPr="00862CBC" w:rsidRDefault="00703601" w:rsidP="00703601">
      <w:pPr>
        <w:spacing w:after="0"/>
        <w:rPr>
          <w:rFonts w:ascii="Arial" w:eastAsia="Times New Roman" w:hAnsi="Arial" w:cs="Arial"/>
          <w:bCs/>
          <w:iCs/>
          <w:sz w:val="20"/>
          <w:szCs w:val="20"/>
        </w:rPr>
      </w:pPr>
      <w:r w:rsidRPr="00862CBC">
        <w:rPr>
          <w:rFonts w:ascii="Arial" w:eastAsia="Times New Roman" w:hAnsi="Arial" w:cs="Arial"/>
          <w:bCs/>
          <w:iCs/>
          <w:sz w:val="20"/>
          <w:szCs w:val="20"/>
        </w:rPr>
        <w:t>Tel:</w:t>
      </w:r>
      <w:r w:rsidR="007D5CA3">
        <w:rPr>
          <w:rFonts w:ascii="Arial" w:eastAsia="Times New Roman" w:hAnsi="Arial" w:cs="Arial"/>
          <w:bCs/>
          <w:iCs/>
          <w:sz w:val="20"/>
          <w:szCs w:val="20"/>
        </w:rPr>
        <w:t xml:space="preserve"> </w:t>
      </w:r>
      <w:r w:rsidR="007D5CA3" w:rsidRPr="007D5CA3">
        <w:rPr>
          <w:rFonts w:ascii="Arial" w:eastAsia="Times New Roman" w:hAnsi="Arial" w:cs="Arial"/>
          <w:bCs/>
          <w:iCs/>
          <w:sz w:val="20"/>
          <w:szCs w:val="20"/>
        </w:rPr>
        <w:t>+385 1 6040 495</w:t>
      </w:r>
    </w:p>
    <w:p w14:paraId="24768385" w14:textId="02546206" w:rsidR="00703601" w:rsidRPr="00862CBC" w:rsidRDefault="00703601" w:rsidP="00703601">
      <w:pPr>
        <w:spacing w:after="0"/>
        <w:rPr>
          <w:rFonts w:ascii="Arial" w:eastAsia="Times New Roman" w:hAnsi="Arial" w:cs="Arial"/>
          <w:bCs/>
          <w:iCs/>
          <w:sz w:val="20"/>
          <w:szCs w:val="20"/>
        </w:rPr>
      </w:pPr>
      <w:r w:rsidRPr="00862CBC">
        <w:rPr>
          <w:rFonts w:ascii="Arial" w:eastAsia="Times New Roman" w:hAnsi="Arial" w:cs="Arial"/>
          <w:bCs/>
          <w:iCs/>
          <w:sz w:val="20"/>
          <w:szCs w:val="20"/>
        </w:rPr>
        <w:t>Fax</w:t>
      </w:r>
      <w:r w:rsidR="007D5CA3">
        <w:t xml:space="preserve">: </w:t>
      </w:r>
      <w:r w:rsidR="007D5CA3" w:rsidRPr="007D5CA3">
        <w:rPr>
          <w:rFonts w:ascii="Arial" w:eastAsia="Times New Roman" w:hAnsi="Arial" w:cs="Arial"/>
          <w:bCs/>
          <w:iCs/>
          <w:sz w:val="20"/>
          <w:szCs w:val="20"/>
        </w:rPr>
        <w:t>+385 6184 994</w:t>
      </w:r>
    </w:p>
    <w:p w14:paraId="71A03B56" w14:textId="36EE2108" w:rsidR="00703601" w:rsidRPr="00862CBC" w:rsidRDefault="00703601" w:rsidP="00703601">
      <w:pPr>
        <w:spacing w:after="0"/>
        <w:rPr>
          <w:rFonts w:ascii="Arial" w:eastAsia="Times New Roman" w:hAnsi="Arial" w:cs="Arial"/>
          <w:bCs/>
          <w:iCs/>
          <w:sz w:val="20"/>
          <w:szCs w:val="20"/>
        </w:rPr>
      </w:pPr>
      <w:r w:rsidRPr="00862CBC">
        <w:rPr>
          <w:rFonts w:ascii="Arial" w:eastAsia="Times New Roman" w:hAnsi="Arial" w:cs="Arial"/>
          <w:bCs/>
          <w:iCs/>
          <w:sz w:val="20"/>
          <w:szCs w:val="20"/>
        </w:rPr>
        <w:t xml:space="preserve">E-mail: </w:t>
      </w:r>
      <w:hyperlink r:id="rId22" w:history="1">
        <w:r w:rsidR="007D5CA3" w:rsidRPr="00666462">
          <w:rPr>
            <w:rStyle w:val="Hyperlink"/>
            <w:rFonts w:ascii="Arial" w:hAnsi="Arial" w:cs="Arial"/>
          </w:rPr>
          <w:t>info@zosi.hr</w:t>
        </w:r>
      </w:hyperlink>
      <w:r w:rsidR="007D5CA3">
        <w:rPr>
          <w:rFonts w:ascii="Arial" w:hAnsi="Arial" w:cs="Arial"/>
        </w:rPr>
        <w:t xml:space="preserve"> </w:t>
      </w:r>
    </w:p>
    <w:p w14:paraId="7535607D" w14:textId="77777777" w:rsidR="00703601" w:rsidRPr="00862CBC" w:rsidRDefault="00703601" w:rsidP="00703601">
      <w:pPr>
        <w:spacing w:after="0"/>
        <w:rPr>
          <w:rFonts w:ascii="Arial" w:eastAsia="Times New Roman" w:hAnsi="Arial" w:cs="Arial"/>
          <w:bCs/>
          <w:iCs/>
          <w:sz w:val="20"/>
          <w:szCs w:val="20"/>
        </w:rPr>
      </w:pPr>
    </w:p>
    <w:p w14:paraId="39168A0D" w14:textId="121CB73A" w:rsidR="00703601" w:rsidRDefault="00703601" w:rsidP="00703601">
      <w:pPr>
        <w:spacing w:after="0"/>
        <w:jc w:val="both"/>
        <w:rPr>
          <w:rFonts w:ascii="Arial" w:eastAsia="Times New Roman" w:hAnsi="Arial" w:cs="Arial"/>
          <w:bCs/>
          <w:iCs/>
          <w:sz w:val="20"/>
          <w:szCs w:val="20"/>
        </w:rPr>
      </w:pPr>
      <w:r w:rsidRPr="00862CBC">
        <w:rPr>
          <w:rFonts w:ascii="Arial" w:eastAsia="Times New Roman" w:hAnsi="Arial" w:cs="Arial"/>
          <w:bCs/>
          <w:iCs/>
          <w:sz w:val="20"/>
          <w:szCs w:val="20"/>
        </w:rPr>
        <w:t xml:space="preserve">Preslika predstavke mora se dostaviti i naručitelju poštom na adresu: </w:t>
      </w:r>
      <w:r w:rsidR="007D5CA3" w:rsidRPr="00862CBC">
        <w:rPr>
          <w:rFonts w:ascii="Arial" w:eastAsia="Times New Roman" w:hAnsi="Arial" w:cs="Arial"/>
          <w:sz w:val="20"/>
          <w:szCs w:val="20"/>
        </w:rPr>
        <w:t>DI KLANA d.d.</w:t>
      </w:r>
      <w:r w:rsidR="007D5CA3">
        <w:rPr>
          <w:rFonts w:ascii="Arial" w:eastAsia="Times New Roman" w:hAnsi="Arial" w:cs="Arial"/>
          <w:sz w:val="20"/>
          <w:szCs w:val="20"/>
        </w:rPr>
        <w:t xml:space="preserve">, </w:t>
      </w:r>
      <w:r w:rsidR="007D5CA3" w:rsidRPr="00862CBC">
        <w:rPr>
          <w:rFonts w:ascii="Arial" w:hAnsi="Arial" w:cs="Arial"/>
          <w:sz w:val="20"/>
          <w:szCs w:val="20"/>
        </w:rPr>
        <w:t>Klana 264, 51217 Klana</w:t>
      </w:r>
      <w:r w:rsidR="007D5CA3">
        <w:rPr>
          <w:rFonts w:ascii="Arial" w:hAnsi="Arial" w:cs="Arial"/>
          <w:sz w:val="20"/>
          <w:szCs w:val="20"/>
        </w:rPr>
        <w:t xml:space="preserve">, Republika Hrvatska ili </w:t>
      </w:r>
      <w:r w:rsidRPr="00862CBC">
        <w:rPr>
          <w:rFonts w:ascii="Arial" w:eastAsia="Times New Roman" w:hAnsi="Arial" w:cs="Arial"/>
          <w:bCs/>
          <w:iCs/>
          <w:sz w:val="20"/>
          <w:szCs w:val="20"/>
        </w:rPr>
        <w:t xml:space="preserve">elektroničkom poštom na adresu: </w:t>
      </w:r>
      <w:hyperlink r:id="rId23" w:history="1">
        <w:r w:rsidR="007D5CA3" w:rsidRPr="00666462">
          <w:rPr>
            <w:rStyle w:val="Hyperlink"/>
            <w:rFonts w:ascii="Arial" w:eastAsia="Times New Roman" w:hAnsi="Arial" w:cs="Arial"/>
            <w:bCs/>
            <w:iCs/>
            <w:sz w:val="20"/>
            <w:szCs w:val="20"/>
          </w:rPr>
          <w:t>mira@klana.com</w:t>
        </w:r>
      </w:hyperlink>
      <w:r w:rsidR="007D5CA3">
        <w:rPr>
          <w:rFonts w:ascii="Arial" w:eastAsia="Times New Roman" w:hAnsi="Arial" w:cs="Arial"/>
          <w:bCs/>
          <w:iCs/>
          <w:sz w:val="20"/>
          <w:szCs w:val="20"/>
        </w:rPr>
        <w:t xml:space="preserve">. </w:t>
      </w:r>
      <w:r w:rsidRPr="00862CBC">
        <w:rPr>
          <w:rFonts w:ascii="Arial" w:eastAsia="Times New Roman" w:hAnsi="Arial" w:cs="Arial"/>
          <w:bCs/>
          <w:iCs/>
          <w:sz w:val="20"/>
          <w:szCs w:val="20"/>
        </w:rPr>
        <w:t>Podnositelj mora u predstavci obrazložiti svoje navode. Podnošenje predstavke ne zaustavlja sklapanje Ugovora. Podnositelj predstavke koji je pretrpio štetu zbog povreda ovoga Priloga ima mogućnost naknade štete pred nadležnim sudom prema općim propisima o naknadi štete.</w:t>
      </w:r>
    </w:p>
    <w:p w14:paraId="656935BC" w14:textId="103F475D" w:rsidR="007D5CA3" w:rsidRDefault="007D5CA3" w:rsidP="00703601">
      <w:pPr>
        <w:spacing w:after="0"/>
        <w:jc w:val="both"/>
        <w:rPr>
          <w:rFonts w:ascii="Arial" w:eastAsia="Times New Roman" w:hAnsi="Arial" w:cs="Arial"/>
          <w:bCs/>
          <w:iCs/>
          <w:sz w:val="20"/>
          <w:szCs w:val="20"/>
        </w:rPr>
      </w:pPr>
    </w:p>
    <w:p w14:paraId="74F60B81" w14:textId="77777777" w:rsidR="002B0004" w:rsidRPr="00862CBC" w:rsidRDefault="002B0004" w:rsidP="00703601">
      <w:pPr>
        <w:spacing w:after="0" w:line="240" w:lineRule="auto"/>
        <w:jc w:val="both"/>
        <w:rPr>
          <w:rFonts w:ascii="Arial" w:hAnsi="Arial" w:cs="Arial"/>
          <w:sz w:val="20"/>
          <w:szCs w:val="20"/>
        </w:rPr>
      </w:pPr>
    </w:p>
    <w:p w14:paraId="0B2927B3" w14:textId="2808448F" w:rsidR="00272FF4" w:rsidRPr="00862CBC" w:rsidRDefault="00E46A4D" w:rsidP="008B486D">
      <w:pPr>
        <w:pStyle w:val="Heading2"/>
        <w:spacing w:before="0" w:after="0"/>
        <w:jc w:val="left"/>
        <w:rPr>
          <w:rFonts w:cs="Arial"/>
          <w:b/>
          <w:szCs w:val="24"/>
        </w:rPr>
      </w:pPr>
      <w:bookmarkStart w:id="142" w:name="_Toc57018095"/>
      <w:r w:rsidRPr="00862CBC">
        <w:rPr>
          <w:rFonts w:cs="Arial"/>
          <w:b/>
          <w:szCs w:val="24"/>
        </w:rPr>
        <w:t>10</w:t>
      </w:r>
      <w:r w:rsidR="00272FF4" w:rsidRPr="00862CBC">
        <w:rPr>
          <w:rFonts w:cs="Arial"/>
          <w:b/>
          <w:szCs w:val="24"/>
        </w:rPr>
        <w:t>. P</w:t>
      </w:r>
      <w:r w:rsidR="00703601" w:rsidRPr="00862CBC">
        <w:rPr>
          <w:rFonts w:cs="Arial"/>
          <w:b/>
          <w:szCs w:val="24"/>
        </w:rPr>
        <w:t>RILOZI</w:t>
      </w:r>
      <w:bookmarkEnd w:id="142"/>
    </w:p>
    <w:p w14:paraId="44E4BD7E" w14:textId="77777777" w:rsidR="00D3318C" w:rsidRPr="00862CBC" w:rsidRDefault="00D3318C" w:rsidP="00703601">
      <w:pPr>
        <w:spacing w:after="0" w:line="240" w:lineRule="auto"/>
        <w:jc w:val="both"/>
        <w:rPr>
          <w:rFonts w:ascii="Arial" w:hAnsi="Arial" w:cs="Arial"/>
          <w:sz w:val="20"/>
          <w:szCs w:val="20"/>
          <w:highlight w:val="green"/>
        </w:rPr>
      </w:pPr>
    </w:p>
    <w:p w14:paraId="16465ED9" w14:textId="50677AA8" w:rsidR="00272FF4" w:rsidRPr="00862CBC" w:rsidRDefault="00E1213A" w:rsidP="00703601">
      <w:pPr>
        <w:spacing w:after="0" w:line="240" w:lineRule="auto"/>
        <w:jc w:val="both"/>
        <w:rPr>
          <w:rFonts w:ascii="Arial" w:hAnsi="Arial" w:cs="Arial"/>
          <w:sz w:val="20"/>
          <w:szCs w:val="20"/>
        </w:rPr>
      </w:pPr>
      <w:r w:rsidRPr="00862CBC">
        <w:rPr>
          <w:rFonts w:ascii="Arial" w:hAnsi="Arial" w:cs="Arial"/>
          <w:sz w:val="20"/>
          <w:szCs w:val="20"/>
        </w:rPr>
        <w:t>Prilog I – Ponudbeni list</w:t>
      </w:r>
    </w:p>
    <w:p w14:paraId="2CD94D68" w14:textId="3F22A341" w:rsidR="003855F9" w:rsidRPr="00862CBC" w:rsidRDefault="003855F9" w:rsidP="00703601">
      <w:pPr>
        <w:spacing w:after="0" w:line="240" w:lineRule="auto"/>
        <w:jc w:val="both"/>
        <w:rPr>
          <w:rFonts w:ascii="Arial" w:hAnsi="Arial" w:cs="Arial"/>
          <w:sz w:val="20"/>
          <w:szCs w:val="20"/>
        </w:rPr>
      </w:pPr>
      <w:bookmarkStart w:id="143" w:name="_Hlk56019933"/>
      <w:r w:rsidRPr="00862CBC">
        <w:rPr>
          <w:rFonts w:ascii="Arial" w:hAnsi="Arial" w:cs="Arial"/>
          <w:sz w:val="20"/>
          <w:szCs w:val="20"/>
        </w:rPr>
        <w:t>Prilog I.I. Ponudbenom listu – Podaci o članovima zajednice ponuditelja</w:t>
      </w:r>
    </w:p>
    <w:p w14:paraId="2EDDBF3E" w14:textId="0E65596D" w:rsidR="003855F9" w:rsidRPr="00862CBC" w:rsidRDefault="003855F9" w:rsidP="00703601">
      <w:pPr>
        <w:spacing w:after="0" w:line="240" w:lineRule="auto"/>
        <w:jc w:val="both"/>
        <w:rPr>
          <w:rFonts w:ascii="Arial" w:hAnsi="Arial" w:cs="Arial"/>
          <w:sz w:val="20"/>
          <w:szCs w:val="20"/>
        </w:rPr>
      </w:pPr>
      <w:r w:rsidRPr="00862CBC">
        <w:rPr>
          <w:rFonts w:ascii="Arial" w:hAnsi="Arial" w:cs="Arial"/>
          <w:sz w:val="20"/>
          <w:szCs w:val="20"/>
        </w:rPr>
        <w:t>Prilog I.II. Ponudbenom listu – Podaci o članovima zajednice ponuditelja</w:t>
      </w:r>
    </w:p>
    <w:bookmarkEnd w:id="143"/>
    <w:p w14:paraId="24B156AB" w14:textId="26E6B9D2"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Prilog II – Troškovnik</w:t>
      </w:r>
      <w:r w:rsidR="00063A14">
        <w:rPr>
          <w:rFonts w:ascii="Arial" w:hAnsi="Arial" w:cs="Arial"/>
          <w:sz w:val="20"/>
          <w:szCs w:val="20"/>
        </w:rPr>
        <w:t xml:space="preserve"> i tehničke specifikacije</w:t>
      </w:r>
    </w:p>
    <w:p w14:paraId="42569B90" w14:textId="239B3C14" w:rsidR="00272FF4" w:rsidRPr="00862CBC" w:rsidRDefault="00272FF4" w:rsidP="00703601">
      <w:pPr>
        <w:spacing w:after="0" w:line="240" w:lineRule="auto"/>
        <w:jc w:val="both"/>
        <w:rPr>
          <w:rFonts w:ascii="Arial" w:hAnsi="Arial" w:cs="Arial"/>
          <w:sz w:val="20"/>
          <w:szCs w:val="20"/>
        </w:rPr>
      </w:pPr>
      <w:r w:rsidRPr="00862CBC">
        <w:rPr>
          <w:rFonts w:ascii="Arial" w:hAnsi="Arial" w:cs="Arial"/>
          <w:sz w:val="20"/>
          <w:szCs w:val="20"/>
        </w:rPr>
        <w:t xml:space="preserve">Prilog III – </w:t>
      </w:r>
      <w:r w:rsidR="00DB405C" w:rsidRPr="00862CBC">
        <w:rPr>
          <w:rFonts w:ascii="Arial" w:hAnsi="Arial" w:cs="Arial"/>
          <w:sz w:val="20"/>
          <w:szCs w:val="20"/>
        </w:rPr>
        <w:t xml:space="preserve">Izjava </w:t>
      </w:r>
      <w:r w:rsidR="007D5CA3">
        <w:rPr>
          <w:rFonts w:ascii="Arial" w:hAnsi="Arial" w:cs="Arial"/>
          <w:sz w:val="20"/>
          <w:szCs w:val="20"/>
        </w:rPr>
        <w:t>ponuditelja</w:t>
      </w:r>
    </w:p>
    <w:p w14:paraId="4518BE37" w14:textId="3B7690A9" w:rsidR="00C73A0E" w:rsidRPr="00862CBC" w:rsidRDefault="00C73A0E" w:rsidP="00703601">
      <w:pPr>
        <w:spacing w:after="0" w:line="240" w:lineRule="auto"/>
        <w:jc w:val="both"/>
        <w:rPr>
          <w:rFonts w:ascii="Arial" w:hAnsi="Arial" w:cs="Arial"/>
          <w:sz w:val="20"/>
          <w:szCs w:val="20"/>
        </w:rPr>
      </w:pPr>
      <w:r w:rsidRPr="00862CBC">
        <w:rPr>
          <w:rFonts w:ascii="Arial" w:hAnsi="Arial" w:cs="Arial"/>
          <w:sz w:val="20"/>
          <w:szCs w:val="20"/>
        </w:rPr>
        <w:t xml:space="preserve">Prilog IV – </w:t>
      </w:r>
      <w:r w:rsidR="00B26756" w:rsidRPr="00862CBC">
        <w:rPr>
          <w:rFonts w:ascii="Arial" w:hAnsi="Arial" w:cs="Arial"/>
          <w:sz w:val="20"/>
          <w:szCs w:val="20"/>
        </w:rPr>
        <w:t>Popis u</w:t>
      </w:r>
      <w:r w:rsidR="007D5CA3">
        <w:rPr>
          <w:rFonts w:ascii="Arial" w:hAnsi="Arial" w:cs="Arial"/>
          <w:sz w:val="20"/>
          <w:szCs w:val="20"/>
        </w:rPr>
        <w:t>govora</w:t>
      </w:r>
    </w:p>
    <w:p w14:paraId="17E2775A" w14:textId="6468F3E3" w:rsidR="00B26756" w:rsidRPr="00862CBC" w:rsidRDefault="00B26756" w:rsidP="000B68C7">
      <w:pPr>
        <w:spacing w:after="0" w:line="240" w:lineRule="auto"/>
        <w:jc w:val="both"/>
        <w:rPr>
          <w:rFonts w:ascii="Arial" w:hAnsi="Arial" w:cs="Arial"/>
          <w:vertAlign w:val="superscript"/>
        </w:rPr>
      </w:pPr>
    </w:p>
    <w:sectPr w:rsidR="00B26756" w:rsidRPr="00862CBC" w:rsidSect="009F49BA">
      <w:footerReference w:type="default" r:id="rId24"/>
      <w:pgSz w:w="11906" w:h="16838" w:code="9"/>
      <w:pgMar w:top="1134" w:right="1418" w:bottom="1134" w:left="1418"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10E1A" w14:textId="77777777" w:rsidR="00233517" w:rsidRDefault="00233517">
      <w:pPr>
        <w:spacing w:after="0" w:line="240" w:lineRule="auto"/>
      </w:pPr>
      <w:r>
        <w:separator/>
      </w:r>
    </w:p>
  </w:endnote>
  <w:endnote w:type="continuationSeparator" w:id="0">
    <w:p w14:paraId="0ED7CD0B" w14:textId="77777777" w:rsidR="00233517" w:rsidRDefault="0023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Con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1BD0" w14:textId="77FEC282" w:rsidR="0004526C" w:rsidRPr="00983933" w:rsidRDefault="0004526C" w:rsidP="00983933">
    <w:pPr>
      <w:pStyle w:val="Footer"/>
      <w:jc w:val="right"/>
    </w:pPr>
    <w:r>
      <w:fldChar w:fldCharType="begin" w:fldLock="1"/>
    </w:r>
    <w:r>
      <w:instrText xml:space="preserve"> DOCPROPERTY bjFooterEvenPageDocProperty \* MERGEFORMAT </w:instrText>
    </w:r>
    <w:r>
      <w:fldChar w:fldCharType="separate"/>
    </w:r>
    <w:r w:rsidRPr="00983933">
      <w:rPr>
        <w:rFonts w:ascii="Times New Roman" w:hAnsi="Times New Roman"/>
        <w:i/>
        <w:color w:val="000000"/>
      </w:rPr>
      <w:t>Stupanj klasifikacije:</w:t>
    </w:r>
    <w:r w:rsidRPr="00983933">
      <w:rPr>
        <w:rFonts w:ascii="Times New Roman" w:hAnsi="Times New Roman"/>
        <w:color w:val="000000"/>
      </w:rPr>
      <w:t xml:space="preserve"> </w:t>
    </w:r>
    <w:r w:rsidRPr="00983933">
      <w:rPr>
        <w:rFonts w:ascii="Tahoma" w:hAnsi="Tahoma" w:cs="Tahoma"/>
        <w:b/>
        <w:color w:val="0000C0"/>
      </w:rPr>
      <w:t>SLUŽBENO</w:t>
    </w:r>
    <w:r>
      <w:rPr>
        <w:rFonts w:ascii="Tahoma" w:hAnsi="Tahoma" w:cs="Tahoma"/>
        <w:b/>
        <w:color w:val="000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4C3E" w14:textId="54144549" w:rsidR="0004526C" w:rsidRPr="00983933" w:rsidRDefault="0004526C" w:rsidP="0098393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26F5" w14:textId="0E0F395E" w:rsidR="0004526C" w:rsidRPr="00983933" w:rsidRDefault="0004526C" w:rsidP="00983933">
    <w:pPr>
      <w:pStyle w:val="Footer"/>
      <w:jc w:val="right"/>
    </w:pPr>
    <w:r>
      <w:fldChar w:fldCharType="begin" w:fldLock="1"/>
    </w:r>
    <w:r>
      <w:instrText xml:space="preserve"> DOCPROPERTY bjFooterFirstPageDocProperty \* MERGEFORMAT </w:instrText>
    </w:r>
    <w:r>
      <w:fldChar w:fldCharType="separate"/>
    </w:r>
    <w:r w:rsidRPr="00983933">
      <w:rPr>
        <w:rFonts w:ascii="Times New Roman" w:hAnsi="Times New Roman"/>
        <w:i/>
        <w:color w:val="000000"/>
      </w:rPr>
      <w:t>Stupanj klasifikacije:</w:t>
    </w:r>
    <w:r w:rsidRPr="00983933">
      <w:rPr>
        <w:rFonts w:ascii="Times New Roman" w:hAnsi="Times New Roman"/>
        <w:color w:val="000000"/>
      </w:rPr>
      <w:t xml:space="preserve"> </w:t>
    </w:r>
    <w:r w:rsidRPr="00983933">
      <w:rPr>
        <w:rFonts w:ascii="Tahoma" w:hAnsi="Tahoma" w:cs="Tahoma"/>
        <w:b/>
        <w:color w:val="0000C0"/>
      </w:rPr>
      <w:t>SLUŽBENO</w:t>
    </w:r>
    <w:r>
      <w:rPr>
        <w:rFonts w:ascii="Tahoma" w:hAnsi="Tahoma" w:cs="Tahoma"/>
        <w:b/>
        <w:color w:val="0000C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FA6D" w14:textId="726009D3" w:rsidR="0004526C" w:rsidRDefault="0004526C" w:rsidP="00983933">
    <w:pPr>
      <w:pStyle w:val="Footer"/>
      <w:jc w:val="right"/>
    </w:pPr>
  </w:p>
  <w:sdt>
    <w:sdtPr>
      <w:id w:val="-448862433"/>
      <w:docPartObj>
        <w:docPartGallery w:val="Page Numbers (Bottom of Page)"/>
        <w:docPartUnique/>
      </w:docPartObj>
    </w:sdtPr>
    <w:sdtEndPr>
      <w:rPr>
        <w:sz w:val="18"/>
        <w:szCs w:val="18"/>
      </w:rPr>
    </w:sdtEndPr>
    <w:sdtContent>
      <w:p w14:paraId="05927037" w14:textId="155051BA" w:rsidR="0004526C" w:rsidRPr="00FF5363" w:rsidRDefault="0004526C">
        <w:pPr>
          <w:pStyle w:val="Footer"/>
          <w:jc w:val="right"/>
          <w:rPr>
            <w:sz w:val="18"/>
            <w:szCs w:val="18"/>
          </w:rPr>
        </w:pPr>
        <w:r w:rsidRPr="00FF5363">
          <w:rPr>
            <w:sz w:val="18"/>
            <w:szCs w:val="18"/>
          </w:rPr>
          <w:fldChar w:fldCharType="begin"/>
        </w:r>
        <w:r w:rsidRPr="00FF5363">
          <w:rPr>
            <w:sz w:val="18"/>
            <w:szCs w:val="18"/>
          </w:rPr>
          <w:instrText>PAGE   \* MERGEFORMAT</w:instrText>
        </w:r>
        <w:r w:rsidRPr="00FF5363">
          <w:rPr>
            <w:sz w:val="18"/>
            <w:szCs w:val="18"/>
          </w:rPr>
          <w:fldChar w:fldCharType="separate"/>
        </w:r>
        <w:r>
          <w:rPr>
            <w:noProof/>
            <w:sz w:val="18"/>
            <w:szCs w:val="18"/>
          </w:rPr>
          <w:t>9</w:t>
        </w:r>
        <w:r w:rsidRPr="00FF536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B980" w14:textId="77777777" w:rsidR="00233517" w:rsidRDefault="00233517">
      <w:pPr>
        <w:spacing w:after="0" w:line="240" w:lineRule="auto"/>
      </w:pPr>
      <w:r>
        <w:separator/>
      </w:r>
    </w:p>
  </w:footnote>
  <w:footnote w:type="continuationSeparator" w:id="0">
    <w:p w14:paraId="43D8AC48" w14:textId="77777777" w:rsidR="00233517" w:rsidRDefault="00233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A075" w14:textId="2965FB07" w:rsidR="0004526C" w:rsidRPr="00CC01B9" w:rsidRDefault="0004526C" w:rsidP="00CC01B9">
    <w:pPr>
      <w:pStyle w:val="Header"/>
      <w:rPr>
        <w:rFonts w:eastAsia="Lucida Sans Unicode"/>
      </w:rPr>
    </w:pPr>
    <w:r>
      <w:rPr>
        <w:noProof/>
      </w:rPr>
      <w:drawing>
        <wp:anchor distT="0" distB="0" distL="114300" distR="114300" simplePos="0" relativeHeight="251659264" behindDoc="0" locked="0" layoutInCell="1" allowOverlap="1" wp14:anchorId="0D588543" wp14:editId="5C023030">
          <wp:simplePos x="0" y="0"/>
          <wp:positionH relativeFrom="column">
            <wp:posOffset>3336290</wp:posOffset>
          </wp:positionH>
          <wp:positionV relativeFrom="paragraph">
            <wp:posOffset>-74930</wp:posOffset>
          </wp:positionV>
          <wp:extent cx="2484120" cy="768669"/>
          <wp:effectExtent l="0" t="0" r="0" b="0"/>
          <wp:wrapNone/>
          <wp:docPr id="2" name="Picture 2" descr="Klana - Die Schonheit der Natur in Ihrem 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na - Die Schonheit der Natur in Ihrem 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7686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FDDE71B" wp14:editId="5031D440">
          <wp:simplePos x="0" y="0"/>
          <wp:positionH relativeFrom="column">
            <wp:posOffset>-283210</wp:posOffset>
          </wp:positionH>
          <wp:positionV relativeFrom="paragraph">
            <wp:posOffset>-259080</wp:posOffset>
          </wp:positionV>
          <wp:extent cx="2019955" cy="1066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955"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01B9">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205C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97E8E"/>
    <w:multiLevelType w:val="hybridMultilevel"/>
    <w:tmpl w:val="E9A2A4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E94480"/>
    <w:multiLevelType w:val="hybridMultilevel"/>
    <w:tmpl w:val="F6AE19F6"/>
    <w:lvl w:ilvl="0" w:tplc="041A0001">
      <w:start w:val="1"/>
      <w:numFmt w:val="bullet"/>
      <w:lvlText w:val=""/>
      <w:lvlJc w:val="left"/>
      <w:pPr>
        <w:ind w:left="420" w:hanging="360"/>
      </w:pPr>
      <w:rPr>
        <w:rFonts w:ascii="Symbol" w:hAnsi="Symbol" w:hint="default"/>
      </w:rPr>
    </w:lvl>
    <w:lvl w:ilvl="1" w:tplc="50508EC4">
      <w:start w:val="3"/>
      <w:numFmt w:val="bullet"/>
      <w:lvlText w:val="•"/>
      <w:lvlJc w:val="left"/>
      <w:pPr>
        <w:ind w:left="1500" w:hanging="720"/>
      </w:pPr>
      <w:rPr>
        <w:rFonts w:ascii="Arial" w:eastAsiaTheme="minorHAnsi" w:hAnsi="Arial" w:cs="Arial"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0B4C1E8E"/>
    <w:multiLevelType w:val="hybridMultilevel"/>
    <w:tmpl w:val="70722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7A71D8"/>
    <w:multiLevelType w:val="hybridMultilevel"/>
    <w:tmpl w:val="7FC88A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741BB5"/>
    <w:multiLevelType w:val="hybridMultilevel"/>
    <w:tmpl w:val="765E63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D520F9"/>
    <w:multiLevelType w:val="hybridMultilevel"/>
    <w:tmpl w:val="44002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381CDA"/>
    <w:multiLevelType w:val="hybridMultilevel"/>
    <w:tmpl w:val="246A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278E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8135EC"/>
    <w:multiLevelType w:val="hybridMultilevel"/>
    <w:tmpl w:val="A7B42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A453E1"/>
    <w:multiLevelType w:val="hybridMultilevel"/>
    <w:tmpl w:val="316C7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E7384C"/>
    <w:multiLevelType w:val="hybridMultilevel"/>
    <w:tmpl w:val="1466F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F504C7"/>
    <w:multiLevelType w:val="hybridMultilevel"/>
    <w:tmpl w:val="CD0486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5A3534"/>
    <w:multiLevelType w:val="hybridMultilevel"/>
    <w:tmpl w:val="83888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532013"/>
    <w:multiLevelType w:val="hybridMultilevel"/>
    <w:tmpl w:val="3E06BAD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3C54EE"/>
    <w:multiLevelType w:val="hybridMultilevel"/>
    <w:tmpl w:val="4A2CEF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852407"/>
    <w:multiLevelType w:val="hybridMultilevel"/>
    <w:tmpl w:val="A7145B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923552"/>
    <w:multiLevelType w:val="hybridMultilevel"/>
    <w:tmpl w:val="BE42A01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5694766"/>
    <w:multiLevelType w:val="hybridMultilevel"/>
    <w:tmpl w:val="9A924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7C1475"/>
    <w:multiLevelType w:val="hybridMultilevel"/>
    <w:tmpl w:val="E62CA9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7E1714"/>
    <w:multiLevelType w:val="hybridMultilevel"/>
    <w:tmpl w:val="13AAB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8F24B8A"/>
    <w:multiLevelType w:val="hybridMultilevel"/>
    <w:tmpl w:val="214248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A0C2D67"/>
    <w:multiLevelType w:val="hybridMultilevel"/>
    <w:tmpl w:val="BE42A01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BD76F76"/>
    <w:multiLevelType w:val="hybridMultilevel"/>
    <w:tmpl w:val="82CAEF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E862EC"/>
    <w:multiLevelType w:val="hybridMultilevel"/>
    <w:tmpl w:val="80B8AA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E929DA"/>
    <w:multiLevelType w:val="hybridMultilevel"/>
    <w:tmpl w:val="87FA1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0611755"/>
    <w:multiLevelType w:val="hybridMultilevel"/>
    <w:tmpl w:val="BE42A01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42AB60DA"/>
    <w:multiLevelType w:val="hybridMultilevel"/>
    <w:tmpl w:val="D2965B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2B72A93"/>
    <w:multiLevelType w:val="hybridMultilevel"/>
    <w:tmpl w:val="E5FA2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2EA4618"/>
    <w:multiLevelType w:val="hybridMultilevel"/>
    <w:tmpl w:val="87FC5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4042231"/>
    <w:multiLevelType w:val="hybridMultilevel"/>
    <w:tmpl w:val="F988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9E1EA0"/>
    <w:multiLevelType w:val="hybridMultilevel"/>
    <w:tmpl w:val="38B032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5261249"/>
    <w:multiLevelType w:val="hybridMultilevel"/>
    <w:tmpl w:val="55201B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7567854"/>
    <w:multiLevelType w:val="hybridMultilevel"/>
    <w:tmpl w:val="DECCF0B4"/>
    <w:lvl w:ilvl="0" w:tplc="3716D1C2">
      <w:start w:val="4"/>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92D0B94"/>
    <w:multiLevelType w:val="hybridMultilevel"/>
    <w:tmpl w:val="C032F3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A47583D"/>
    <w:multiLevelType w:val="hybridMultilevel"/>
    <w:tmpl w:val="A72A8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CC144F9"/>
    <w:multiLevelType w:val="hybridMultilevel"/>
    <w:tmpl w:val="89502E04"/>
    <w:lvl w:ilvl="0" w:tplc="3716D1C2">
      <w:start w:val="4"/>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DBB502D"/>
    <w:multiLevelType w:val="hybridMultilevel"/>
    <w:tmpl w:val="E7F8C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E512FC1"/>
    <w:multiLevelType w:val="hybridMultilevel"/>
    <w:tmpl w:val="9CB66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22D56EA"/>
    <w:multiLevelType w:val="hybridMultilevel"/>
    <w:tmpl w:val="14BA9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22F2485"/>
    <w:multiLevelType w:val="hybridMultilevel"/>
    <w:tmpl w:val="88FE0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2F25AA7"/>
    <w:multiLevelType w:val="hybridMultilevel"/>
    <w:tmpl w:val="F63CF5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9E61D7A"/>
    <w:multiLevelType w:val="hybridMultilevel"/>
    <w:tmpl w:val="179AED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A386ACC"/>
    <w:multiLevelType w:val="hybridMultilevel"/>
    <w:tmpl w:val="81A039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E8E30EA"/>
    <w:multiLevelType w:val="hybridMultilevel"/>
    <w:tmpl w:val="7C146F1C"/>
    <w:lvl w:ilvl="0" w:tplc="EFD0B3BA">
      <w:start w:val="1"/>
      <w:numFmt w:val="bullet"/>
      <w:lvlText w:val="−"/>
      <w:lvlJc w:val="left"/>
      <w:pPr>
        <w:ind w:left="1080" w:hanging="72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6203DE"/>
    <w:multiLevelType w:val="hybridMultilevel"/>
    <w:tmpl w:val="30F212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006BCF"/>
    <w:multiLevelType w:val="hybridMultilevel"/>
    <w:tmpl w:val="70782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E6B4514"/>
    <w:multiLevelType w:val="hybridMultilevel"/>
    <w:tmpl w:val="276CB5E6"/>
    <w:lvl w:ilvl="0" w:tplc="D376E302">
      <w:start w:val="1"/>
      <w:numFmt w:val="lowerLetter"/>
      <w:pStyle w:val="Style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F9D1C96"/>
    <w:multiLevelType w:val="hybridMultilevel"/>
    <w:tmpl w:val="C9F20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8564CFC"/>
    <w:multiLevelType w:val="hybridMultilevel"/>
    <w:tmpl w:val="555AED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47"/>
  </w:num>
  <w:num w:numId="4">
    <w:abstractNumId w:val="30"/>
  </w:num>
  <w:num w:numId="5">
    <w:abstractNumId w:val="32"/>
  </w:num>
  <w:num w:numId="6">
    <w:abstractNumId w:val="14"/>
  </w:num>
  <w:num w:numId="7">
    <w:abstractNumId w:val="7"/>
  </w:num>
  <w:num w:numId="8">
    <w:abstractNumId w:val="2"/>
  </w:num>
  <w:num w:numId="9">
    <w:abstractNumId w:val="44"/>
  </w:num>
  <w:num w:numId="10">
    <w:abstractNumId w:val="37"/>
  </w:num>
  <w:num w:numId="11">
    <w:abstractNumId w:val="41"/>
  </w:num>
  <w:num w:numId="12">
    <w:abstractNumId w:val="3"/>
  </w:num>
  <w:num w:numId="13">
    <w:abstractNumId w:val="12"/>
  </w:num>
  <w:num w:numId="14">
    <w:abstractNumId w:val="29"/>
  </w:num>
  <w:num w:numId="15">
    <w:abstractNumId w:val="5"/>
  </w:num>
  <w:num w:numId="16">
    <w:abstractNumId w:val="46"/>
  </w:num>
  <w:num w:numId="17">
    <w:abstractNumId w:val="24"/>
  </w:num>
  <w:num w:numId="18">
    <w:abstractNumId w:val="6"/>
  </w:num>
  <w:num w:numId="19">
    <w:abstractNumId w:val="23"/>
  </w:num>
  <w:num w:numId="20">
    <w:abstractNumId w:val="20"/>
  </w:num>
  <w:num w:numId="21">
    <w:abstractNumId w:val="35"/>
  </w:num>
  <w:num w:numId="22">
    <w:abstractNumId w:val="11"/>
  </w:num>
  <w:num w:numId="23">
    <w:abstractNumId w:val="34"/>
  </w:num>
  <w:num w:numId="24">
    <w:abstractNumId w:val="16"/>
  </w:num>
  <w:num w:numId="25">
    <w:abstractNumId w:val="21"/>
  </w:num>
  <w:num w:numId="26">
    <w:abstractNumId w:val="9"/>
  </w:num>
  <w:num w:numId="27">
    <w:abstractNumId w:val="13"/>
  </w:num>
  <w:num w:numId="28">
    <w:abstractNumId w:val="4"/>
  </w:num>
  <w:num w:numId="29">
    <w:abstractNumId w:val="45"/>
  </w:num>
  <w:num w:numId="30">
    <w:abstractNumId w:val="38"/>
  </w:num>
  <w:num w:numId="31">
    <w:abstractNumId w:val="40"/>
  </w:num>
  <w:num w:numId="32">
    <w:abstractNumId w:val="39"/>
  </w:num>
  <w:num w:numId="33">
    <w:abstractNumId w:val="31"/>
  </w:num>
  <w:num w:numId="34">
    <w:abstractNumId w:val="49"/>
  </w:num>
  <w:num w:numId="35">
    <w:abstractNumId w:val="43"/>
  </w:num>
  <w:num w:numId="36">
    <w:abstractNumId w:val="28"/>
  </w:num>
  <w:num w:numId="37">
    <w:abstractNumId w:val="8"/>
  </w:num>
  <w:num w:numId="38">
    <w:abstractNumId w:val="48"/>
  </w:num>
  <w:num w:numId="39">
    <w:abstractNumId w:val="36"/>
  </w:num>
  <w:num w:numId="40">
    <w:abstractNumId w:val="33"/>
  </w:num>
  <w:num w:numId="41">
    <w:abstractNumId w:val="26"/>
  </w:num>
  <w:num w:numId="42">
    <w:abstractNumId w:val="22"/>
  </w:num>
  <w:num w:numId="43">
    <w:abstractNumId w:val="15"/>
  </w:num>
  <w:num w:numId="44">
    <w:abstractNumId w:val="10"/>
  </w:num>
  <w:num w:numId="45">
    <w:abstractNumId w:val="18"/>
  </w:num>
  <w:num w:numId="46">
    <w:abstractNumId w:val="1"/>
  </w:num>
  <w:num w:numId="47">
    <w:abstractNumId w:val="19"/>
  </w:num>
  <w:num w:numId="48">
    <w:abstractNumId w:val="17"/>
  </w:num>
  <w:num w:numId="49">
    <w:abstractNumId w:val="25"/>
  </w:num>
  <w:num w:numId="50">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A8"/>
    <w:rsid w:val="00000662"/>
    <w:rsid w:val="000022F7"/>
    <w:rsid w:val="000035F6"/>
    <w:rsid w:val="00006AEB"/>
    <w:rsid w:val="00006DF3"/>
    <w:rsid w:val="00010A02"/>
    <w:rsid w:val="00010BC2"/>
    <w:rsid w:val="00010E8C"/>
    <w:rsid w:val="00011698"/>
    <w:rsid w:val="000127DE"/>
    <w:rsid w:val="00013C49"/>
    <w:rsid w:val="00015FE8"/>
    <w:rsid w:val="000176DA"/>
    <w:rsid w:val="00017916"/>
    <w:rsid w:val="00017F41"/>
    <w:rsid w:val="00020B93"/>
    <w:rsid w:val="000214AB"/>
    <w:rsid w:val="0002202A"/>
    <w:rsid w:val="00022073"/>
    <w:rsid w:val="000225B4"/>
    <w:rsid w:val="00022F01"/>
    <w:rsid w:val="00023B6D"/>
    <w:rsid w:val="00024D45"/>
    <w:rsid w:val="00025164"/>
    <w:rsid w:val="00025227"/>
    <w:rsid w:val="00025A8C"/>
    <w:rsid w:val="0002789F"/>
    <w:rsid w:val="00030A4A"/>
    <w:rsid w:val="00031411"/>
    <w:rsid w:val="000326CD"/>
    <w:rsid w:val="000328E3"/>
    <w:rsid w:val="00032D66"/>
    <w:rsid w:val="0003600E"/>
    <w:rsid w:val="00037808"/>
    <w:rsid w:val="00037C77"/>
    <w:rsid w:val="00041972"/>
    <w:rsid w:val="00041FF7"/>
    <w:rsid w:val="000422CB"/>
    <w:rsid w:val="0004373D"/>
    <w:rsid w:val="00044C3B"/>
    <w:rsid w:val="0004526C"/>
    <w:rsid w:val="00047553"/>
    <w:rsid w:val="00047CC6"/>
    <w:rsid w:val="000516AC"/>
    <w:rsid w:val="00053766"/>
    <w:rsid w:val="00053F56"/>
    <w:rsid w:val="0005501E"/>
    <w:rsid w:val="00055213"/>
    <w:rsid w:val="000553CF"/>
    <w:rsid w:val="0005729B"/>
    <w:rsid w:val="000573EE"/>
    <w:rsid w:val="000611B9"/>
    <w:rsid w:val="00061970"/>
    <w:rsid w:val="00063930"/>
    <w:rsid w:val="00063A14"/>
    <w:rsid w:val="000650FB"/>
    <w:rsid w:val="000655B3"/>
    <w:rsid w:val="00065B5F"/>
    <w:rsid w:val="00066110"/>
    <w:rsid w:val="0006616C"/>
    <w:rsid w:val="00067687"/>
    <w:rsid w:val="00070388"/>
    <w:rsid w:val="000703E8"/>
    <w:rsid w:val="0007665B"/>
    <w:rsid w:val="000768A2"/>
    <w:rsid w:val="00080F35"/>
    <w:rsid w:val="00081BA8"/>
    <w:rsid w:val="00081C1C"/>
    <w:rsid w:val="00082983"/>
    <w:rsid w:val="00083E10"/>
    <w:rsid w:val="000843A5"/>
    <w:rsid w:val="0008475B"/>
    <w:rsid w:val="00084C84"/>
    <w:rsid w:val="00085A38"/>
    <w:rsid w:val="00085DB4"/>
    <w:rsid w:val="000864F0"/>
    <w:rsid w:val="00086FE2"/>
    <w:rsid w:val="000912BE"/>
    <w:rsid w:val="0009170A"/>
    <w:rsid w:val="00091F60"/>
    <w:rsid w:val="00092F9D"/>
    <w:rsid w:val="00096098"/>
    <w:rsid w:val="000964E6"/>
    <w:rsid w:val="000A0BCE"/>
    <w:rsid w:val="000A130F"/>
    <w:rsid w:val="000A1B2D"/>
    <w:rsid w:val="000A3B4C"/>
    <w:rsid w:val="000A43D1"/>
    <w:rsid w:val="000A5186"/>
    <w:rsid w:val="000A5DE0"/>
    <w:rsid w:val="000A7FC0"/>
    <w:rsid w:val="000B1DFC"/>
    <w:rsid w:val="000B1E2C"/>
    <w:rsid w:val="000B204C"/>
    <w:rsid w:val="000B2F71"/>
    <w:rsid w:val="000B538C"/>
    <w:rsid w:val="000B5DA6"/>
    <w:rsid w:val="000B64E2"/>
    <w:rsid w:val="000B68C7"/>
    <w:rsid w:val="000B6B91"/>
    <w:rsid w:val="000B71FC"/>
    <w:rsid w:val="000C0C27"/>
    <w:rsid w:val="000C1ACF"/>
    <w:rsid w:val="000C28FF"/>
    <w:rsid w:val="000C2949"/>
    <w:rsid w:val="000C35E4"/>
    <w:rsid w:val="000C7C78"/>
    <w:rsid w:val="000D04D5"/>
    <w:rsid w:val="000D0612"/>
    <w:rsid w:val="000D11BF"/>
    <w:rsid w:val="000D37DA"/>
    <w:rsid w:val="000D4119"/>
    <w:rsid w:val="000D505C"/>
    <w:rsid w:val="000D548B"/>
    <w:rsid w:val="000D5C7B"/>
    <w:rsid w:val="000D67A7"/>
    <w:rsid w:val="000E08DE"/>
    <w:rsid w:val="000E1180"/>
    <w:rsid w:val="000E301F"/>
    <w:rsid w:val="000E381C"/>
    <w:rsid w:val="000E3CCA"/>
    <w:rsid w:val="000E41D4"/>
    <w:rsid w:val="000E6EB2"/>
    <w:rsid w:val="000E70C6"/>
    <w:rsid w:val="000E75F4"/>
    <w:rsid w:val="000F0668"/>
    <w:rsid w:val="000F0E2B"/>
    <w:rsid w:val="000F3C92"/>
    <w:rsid w:val="000F4135"/>
    <w:rsid w:val="000F4B8C"/>
    <w:rsid w:val="000F618C"/>
    <w:rsid w:val="00100076"/>
    <w:rsid w:val="0010060D"/>
    <w:rsid w:val="00101F12"/>
    <w:rsid w:val="00101F44"/>
    <w:rsid w:val="001023C6"/>
    <w:rsid w:val="00103A40"/>
    <w:rsid w:val="00103BDB"/>
    <w:rsid w:val="0010489C"/>
    <w:rsid w:val="001058BF"/>
    <w:rsid w:val="00106E9D"/>
    <w:rsid w:val="00107118"/>
    <w:rsid w:val="00111944"/>
    <w:rsid w:val="00113AA9"/>
    <w:rsid w:val="00113EB6"/>
    <w:rsid w:val="00114E71"/>
    <w:rsid w:val="001153EC"/>
    <w:rsid w:val="00120D86"/>
    <w:rsid w:val="001216AF"/>
    <w:rsid w:val="00121E81"/>
    <w:rsid w:val="00122B05"/>
    <w:rsid w:val="001230CF"/>
    <w:rsid w:val="001239B1"/>
    <w:rsid w:val="00124A3A"/>
    <w:rsid w:val="00124DA9"/>
    <w:rsid w:val="001250E0"/>
    <w:rsid w:val="001256C2"/>
    <w:rsid w:val="00125CB1"/>
    <w:rsid w:val="0012624D"/>
    <w:rsid w:val="0012651C"/>
    <w:rsid w:val="001265AB"/>
    <w:rsid w:val="00130152"/>
    <w:rsid w:val="00131141"/>
    <w:rsid w:val="00133DC4"/>
    <w:rsid w:val="001345FE"/>
    <w:rsid w:val="001348DE"/>
    <w:rsid w:val="00134F6C"/>
    <w:rsid w:val="00136418"/>
    <w:rsid w:val="00136421"/>
    <w:rsid w:val="001377E2"/>
    <w:rsid w:val="00137BF3"/>
    <w:rsid w:val="0014058C"/>
    <w:rsid w:val="00140B4E"/>
    <w:rsid w:val="00141794"/>
    <w:rsid w:val="00141BD4"/>
    <w:rsid w:val="00141F92"/>
    <w:rsid w:val="00142CF7"/>
    <w:rsid w:val="0014388B"/>
    <w:rsid w:val="00143AFA"/>
    <w:rsid w:val="00143D60"/>
    <w:rsid w:val="0014465A"/>
    <w:rsid w:val="0015037B"/>
    <w:rsid w:val="00151022"/>
    <w:rsid w:val="00151DDA"/>
    <w:rsid w:val="00152589"/>
    <w:rsid w:val="0015522B"/>
    <w:rsid w:val="00156F7A"/>
    <w:rsid w:val="00160E7A"/>
    <w:rsid w:val="00161531"/>
    <w:rsid w:val="00162184"/>
    <w:rsid w:val="0016218C"/>
    <w:rsid w:val="001633B4"/>
    <w:rsid w:val="001647A0"/>
    <w:rsid w:val="00164F05"/>
    <w:rsid w:val="00165FDD"/>
    <w:rsid w:val="00166000"/>
    <w:rsid w:val="00171C0F"/>
    <w:rsid w:val="00171CCC"/>
    <w:rsid w:val="00172E19"/>
    <w:rsid w:val="00173E5B"/>
    <w:rsid w:val="00173F7F"/>
    <w:rsid w:val="00174ADA"/>
    <w:rsid w:val="00177EB0"/>
    <w:rsid w:val="001801EF"/>
    <w:rsid w:val="0018117B"/>
    <w:rsid w:val="001827CC"/>
    <w:rsid w:val="00183225"/>
    <w:rsid w:val="0018338A"/>
    <w:rsid w:val="001834BB"/>
    <w:rsid w:val="00183905"/>
    <w:rsid w:val="00183AEC"/>
    <w:rsid w:val="00187BF5"/>
    <w:rsid w:val="00190C22"/>
    <w:rsid w:val="00190DDD"/>
    <w:rsid w:val="00191DB1"/>
    <w:rsid w:val="00194D4C"/>
    <w:rsid w:val="00196292"/>
    <w:rsid w:val="001969E0"/>
    <w:rsid w:val="001A084E"/>
    <w:rsid w:val="001A0DCF"/>
    <w:rsid w:val="001A1856"/>
    <w:rsid w:val="001A1DE4"/>
    <w:rsid w:val="001A2083"/>
    <w:rsid w:val="001A29A4"/>
    <w:rsid w:val="001A3DE4"/>
    <w:rsid w:val="001A437D"/>
    <w:rsid w:val="001A4EC5"/>
    <w:rsid w:val="001A558D"/>
    <w:rsid w:val="001A689F"/>
    <w:rsid w:val="001A6A9B"/>
    <w:rsid w:val="001B012A"/>
    <w:rsid w:val="001B220C"/>
    <w:rsid w:val="001B2E77"/>
    <w:rsid w:val="001B30F4"/>
    <w:rsid w:val="001B33EF"/>
    <w:rsid w:val="001B3E2B"/>
    <w:rsid w:val="001B3F02"/>
    <w:rsid w:val="001B4C16"/>
    <w:rsid w:val="001B5E3B"/>
    <w:rsid w:val="001B6E23"/>
    <w:rsid w:val="001C1924"/>
    <w:rsid w:val="001C20CB"/>
    <w:rsid w:val="001C3040"/>
    <w:rsid w:val="001C3D50"/>
    <w:rsid w:val="001C43C3"/>
    <w:rsid w:val="001C494D"/>
    <w:rsid w:val="001C4CC2"/>
    <w:rsid w:val="001C7CE6"/>
    <w:rsid w:val="001D1312"/>
    <w:rsid w:val="001D3959"/>
    <w:rsid w:val="001D4676"/>
    <w:rsid w:val="001D5048"/>
    <w:rsid w:val="001D56DC"/>
    <w:rsid w:val="001D5D1F"/>
    <w:rsid w:val="001D738A"/>
    <w:rsid w:val="001E08AE"/>
    <w:rsid w:val="001E0F24"/>
    <w:rsid w:val="001E1F16"/>
    <w:rsid w:val="001E34AF"/>
    <w:rsid w:val="001E3640"/>
    <w:rsid w:val="001E3E07"/>
    <w:rsid w:val="001E3E2C"/>
    <w:rsid w:val="001E5423"/>
    <w:rsid w:val="001E7143"/>
    <w:rsid w:val="001E72DE"/>
    <w:rsid w:val="001F1887"/>
    <w:rsid w:val="001F189E"/>
    <w:rsid w:val="001F22F0"/>
    <w:rsid w:val="001F3FFD"/>
    <w:rsid w:val="001F514F"/>
    <w:rsid w:val="001F569E"/>
    <w:rsid w:val="001F68DA"/>
    <w:rsid w:val="0020014E"/>
    <w:rsid w:val="002004AC"/>
    <w:rsid w:val="00202E3F"/>
    <w:rsid w:val="00203547"/>
    <w:rsid w:val="00204395"/>
    <w:rsid w:val="00204CEB"/>
    <w:rsid w:val="00204FD5"/>
    <w:rsid w:val="00205432"/>
    <w:rsid w:val="00206541"/>
    <w:rsid w:val="0020684D"/>
    <w:rsid w:val="00206982"/>
    <w:rsid w:val="00206C4D"/>
    <w:rsid w:val="002075D4"/>
    <w:rsid w:val="00207FE9"/>
    <w:rsid w:val="002104B5"/>
    <w:rsid w:val="00211E5F"/>
    <w:rsid w:val="00212FA1"/>
    <w:rsid w:val="002130BE"/>
    <w:rsid w:val="002150FE"/>
    <w:rsid w:val="002164C3"/>
    <w:rsid w:val="0021656B"/>
    <w:rsid w:val="00220C6F"/>
    <w:rsid w:val="002210A7"/>
    <w:rsid w:val="002211A4"/>
    <w:rsid w:val="00221847"/>
    <w:rsid w:val="00222512"/>
    <w:rsid w:val="00222E0E"/>
    <w:rsid w:val="0022333C"/>
    <w:rsid w:val="002239AC"/>
    <w:rsid w:val="0022410F"/>
    <w:rsid w:val="00224192"/>
    <w:rsid w:val="0022444F"/>
    <w:rsid w:val="00224BB5"/>
    <w:rsid w:val="0022500E"/>
    <w:rsid w:val="0022685E"/>
    <w:rsid w:val="00233517"/>
    <w:rsid w:val="00233A8A"/>
    <w:rsid w:val="002356C6"/>
    <w:rsid w:val="00235B07"/>
    <w:rsid w:val="00235CB2"/>
    <w:rsid w:val="00236148"/>
    <w:rsid w:val="0023656D"/>
    <w:rsid w:val="002374AF"/>
    <w:rsid w:val="002451F9"/>
    <w:rsid w:val="00251F04"/>
    <w:rsid w:val="00252E3A"/>
    <w:rsid w:val="002531FE"/>
    <w:rsid w:val="00253735"/>
    <w:rsid w:val="00254CF8"/>
    <w:rsid w:val="00255AE1"/>
    <w:rsid w:val="00257C92"/>
    <w:rsid w:val="00257EC9"/>
    <w:rsid w:val="002601CB"/>
    <w:rsid w:val="00260BB3"/>
    <w:rsid w:val="00262391"/>
    <w:rsid w:val="00262941"/>
    <w:rsid w:val="0026424E"/>
    <w:rsid w:val="002646E6"/>
    <w:rsid w:val="002649CC"/>
    <w:rsid w:val="00265A26"/>
    <w:rsid w:val="00266332"/>
    <w:rsid w:val="00266CE9"/>
    <w:rsid w:val="0026726D"/>
    <w:rsid w:val="00272735"/>
    <w:rsid w:val="00272FF4"/>
    <w:rsid w:val="002731B3"/>
    <w:rsid w:val="002748C5"/>
    <w:rsid w:val="0027599E"/>
    <w:rsid w:val="002760B4"/>
    <w:rsid w:val="00276769"/>
    <w:rsid w:val="0027748F"/>
    <w:rsid w:val="002775EA"/>
    <w:rsid w:val="002778DB"/>
    <w:rsid w:val="00281E41"/>
    <w:rsid w:val="00281F61"/>
    <w:rsid w:val="0028399F"/>
    <w:rsid w:val="00283C16"/>
    <w:rsid w:val="00283D81"/>
    <w:rsid w:val="0028401A"/>
    <w:rsid w:val="00285FDB"/>
    <w:rsid w:val="0028606C"/>
    <w:rsid w:val="0028620A"/>
    <w:rsid w:val="00286A13"/>
    <w:rsid w:val="00287696"/>
    <w:rsid w:val="0029015C"/>
    <w:rsid w:val="00290336"/>
    <w:rsid w:val="00290738"/>
    <w:rsid w:val="00290952"/>
    <w:rsid w:val="0029155E"/>
    <w:rsid w:val="00291597"/>
    <w:rsid w:val="0029179C"/>
    <w:rsid w:val="002921FF"/>
    <w:rsid w:val="002927C6"/>
    <w:rsid w:val="00293E93"/>
    <w:rsid w:val="00295F41"/>
    <w:rsid w:val="00296142"/>
    <w:rsid w:val="00296A5F"/>
    <w:rsid w:val="002A0741"/>
    <w:rsid w:val="002A1C40"/>
    <w:rsid w:val="002A3251"/>
    <w:rsid w:val="002A52C5"/>
    <w:rsid w:val="002A5B27"/>
    <w:rsid w:val="002A672C"/>
    <w:rsid w:val="002A7030"/>
    <w:rsid w:val="002B0004"/>
    <w:rsid w:val="002B0B37"/>
    <w:rsid w:val="002B186D"/>
    <w:rsid w:val="002B32F2"/>
    <w:rsid w:val="002B37A0"/>
    <w:rsid w:val="002B3E18"/>
    <w:rsid w:val="002B4A7C"/>
    <w:rsid w:val="002B7315"/>
    <w:rsid w:val="002B79C8"/>
    <w:rsid w:val="002B7A6B"/>
    <w:rsid w:val="002B7EB3"/>
    <w:rsid w:val="002C04A9"/>
    <w:rsid w:val="002C077B"/>
    <w:rsid w:val="002C0E4C"/>
    <w:rsid w:val="002C1D48"/>
    <w:rsid w:val="002C2087"/>
    <w:rsid w:val="002C2A8F"/>
    <w:rsid w:val="002C2D98"/>
    <w:rsid w:val="002C5A18"/>
    <w:rsid w:val="002C65C8"/>
    <w:rsid w:val="002C7581"/>
    <w:rsid w:val="002D030C"/>
    <w:rsid w:val="002D0F78"/>
    <w:rsid w:val="002D1EEF"/>
    <w:rsid w:val="002D208D"/>
    <w:rsid w:val="002D362D"/>
    <w:rsid w:val="002D3734"/>
    <w:rsid w:val="002D38B5"/>
    <w:rsid w:val="002D5B3C"/>
    <w:rsid w:val="002D5E4E"/>
    <w:rsid w:val="002D7602"/>
    <w:rsid w:val="002D7961"/>
    <w:rsid w:val="002D7BCC"/>
    <w:rsid w:val="002E06EA"/>
    <w:rsid w:val="002E1197"/>
    <w:rsid w:val="002E11BC"/>
    <w:rsid w:val="002E30D8"/>
    <w:rsid w:val="002E4445"/>
    <w:rsid w:val="002E4871"/>
    <w:rsid w:val="002E54FE"/>
    <w:rsid w:val="002E6105"/>
    <w:rsid w:val="002E7B2F"/>
    <w:rsid w:val="002F266C"/>
    <w:rsid w:val="002F4925"/>
    <w:rsid w:val="002F4B88"/>
    <w:rsid w:val="002F4F65"/>
    <w:rsid w:val="002F5AD1"/>
    <w:rsid w:val="002F5F28"/>
    <w:rsid w:val="002F6D5A"/>
    <w:rsid w:val="003007C1"/>
    <w:rsid w:val="00301B7D"/>
    <w:rsid w:val="00302015"/>
    <w:rsid w:val="00302C13"/>
    <w:rsid w:val="00302FED"/>
    <w:rsid w:val="00303BB1"/>
    <w:rsid w:val="00303DCD"/>
    <w:rsid w:val="00304987"/>
    <w:rsid w:val="003077DA"/>
    <w:rsid w:val="003100DB"/>
    <w:rsid w:val="0031548C"/>
    <w:rsid w:val="00320A07"/>
    <w:rsid w:val="00320AD7"/>
    <w:rsid w:val="0032194B"/>
    <w:rsid w:val="00321D96"/>
    <w:rsid w:val="00323ADB"/>
    <w:rsid w:val="00323F7A"/>
    <w:rsid w:val="003272C0"/>
    <w:rsid w:val="00331F99"/>
    <w:rsid w:val="00334E45"/>
    <w:rsid w:val="00336A50"/>
    <w:rsid w:val="00337A28"/>
    <w:rsid w:val="00337B4E"/>
    <w:rsid w:val="00341C2D"/>
    <w:rsid w:val="00342C9F"/>
    <w:rsid w:val="00343A84"/>
    <w:rsid w:val="00344494"/>
    <w:rsid w:val="0034456B"/>
    <w:rsid w:val="00344D1F"/>
    <w:rsid w:val="003458E5"/>
    <w:rsid w:val="00346820"/>
    <w:rsid w:val="00346EF2"/>
    <w:rsid w:val="00350ECE"/>
    <w:rsid w:val="00351368"/>
    <w:rsid w:val="0035154C"/>
    <w:rsid w:val="00351636"/>
    <w:rsid w:val="00351849"/>
    <w:rsid w:val="00351AE5"/>
    <w:rsid w:val="00351CE3"/>
    <w:rsid w:val="00351E23"/>
    <w:rsid w:val="003528B0"/>
    <w:rsid w:val="00352DDA"/>
    <w:rsid w:val="00352E75"/>
    <w:rsid w:val="003574A6"/>
    <w:rsid w:val="00360A3E"/>
    <w:rsid w:val="003611A0"/>
    <w:rsid w:val="00361BC5"/>
    <w:rsid w:val="00362E87"/>
    <w:rsid w:val="00363C81"/>
    <w:rsid w:val="003640D6"/>
    <w:rsid w:val="003645DB"/>
    <w:rsid w:val="003656CA"/>
    <w:rsid w:val="00367D3C"/>
    <w:rsid w:val="00370D21"/>
    <w:rsid w:val="00371C54"/>
    <w:rsid w:val="003729E4"/>
    <w:rsid w:val="0037305A"/>
    <w:rsid w:val="00374A07"/>
    <w:rsid w:val="00374C07"/>
    <w:rsid w:val="00374F03"/>
    <w:rsid w:val="00376FD0"/>
    <w:rsid w:val="00377054"/>
    <w:rsid w:val="003803A8"/>
    <w:rsid w:val="003819D1"/>
    <w:rsid w:val="00381E5C"/>
    <w:rsid w:val="00382BA8"/>
    <w:rsid w:val="0038324F"/>
    <w:rsid w:val="003834C1"/>
    <w:rsid w:val="0038460D"/>
    <w:rsid w:val="00384E90"/>
    <w:rsid w:val="0038542D"/>
    <w:rsid w:val="003855F9"/>
    <w:rsid w:val="00385FE3"/>
    <w:rsid w:val="0039064D"/>
    <w:rsid w:val="003913BB"/>
    <w:rsid w:val="00391E6A"/>
    <w:rsid w:val="003948DE"/>
    <w:rsid w:val="00395024"/>
    <w:rsid w:val="00395758"/>
    <w:rsid w:val="00395F55"/>
    <w:rsid w:val="00396195"/>
    <w:rsid w:val="00397256"/>
    <w:rsid w:val="00397BB7"/>
    <w:rsid w:val="003A16BB"/>
    <w:rsid w:val="003A29CE"/>
    <w:rsid w:val="003A4B2F"/>
    <w:rsid w:val="003A4FCA"/>
    <w:rsid w:val="003A5335"/>
    <w:rsid w:val="003A55EC"/>
    <w:rsid w:val="003A7E58"/>
    <w:rsid w:val="003B3562"/>
    <w:rsid w:val="003B39A9"/>
    <w:rsid w:val="003B3CA2"/>
    <w:rsid w:val="003B568C"/>
    <w:rsid w:val="003B69BB"/>
    <w:rsid w:val="003B70E9"/>
    <w:rsid w:val="003B7845"/>
    <w:rsid w:val="003B7FA4"/>
    <w:rsid w:val="003B7FAE"/>
    <w:rsid w:val="003C1C47"/>
    <w:rsid w:val="003C548C"/>
    <w:rsid w:val="003C5CC5"/>
    <w:rsid w:val="003C6CA6"/>
    <w:rsid w:val="003C77E0"/>
    <w:rsid w:val="003D2370"/>
    <w:rsid w:val="003D333E"/>
    <w:rsid w:val="003D3349"/>
    <w:rsid w:val="003D3378"/>
    <w:rsid w:val="003D3C9E"/>
    <w:rsid w:val="003D5793"/>
    <w:rsid w:val="003D5B81"/>
    <w:rsid w:val="003D5DAB"/>
    <w:rsid w:val="003D6960"/>
    <w:rsid w:val="003D6C87"/>
    <w:rsid w:val="003D6FA0"/>
    <w:rsid w:val="003D7E81"/>
    <w:rsid w:val="003E0D91"/>
    <w:rsid w:val="003E6924"/>
    <w:rsid w:val="003E7D18"/>
    <w:rsid w:val="003F13AB"/>
    <w:rsid w:val="003F2EA3"/>
    <w:rsid w:val="003F31A4"/>
    <w:rsid w:val="003F3C34"/>
    <w:rsid w:val="003F4FA2"/>
    <w:rsid w:val="003F6FDB"/>
    <w:rsid w:val="003F729F"/>
    <w:rsid w:val="004005BB"/>
    <w:rsid w:val="00400CE5"/>
    <w:rsid w:val="00401058"/>
    <w:rsid w:val="00402B00"/>
    <w:rsid w:val="00402D33"/>
    <w:rsid w:val="00403058"/>
    <w:rsid w:val="00403194"/>
    <w:rsid w:val="00404A9C"/>
    <w:rsid w:val="00404C81"/>
    <w:rsid w:val="00405983"/>
    <w:rsid w:val="00407BA1"/>
    <w:rsid w:val="004116D4"/>
    <w:rsid w:val="00412356"/>
    <w:rsid w:val="00413FA3"/>
    <w:rsid w:val="00414A12"/>
    <w:rsid w:val="0041522A"/>
    <w:rsid w:val="0041549D"/>
    <w:rsid w:val="0041676D"/>
    <w:rsid w:val="00416C53"/>
    <w:rsid w:val="004172CC"/>
    <w:rsid w:val="00422BD0"/>
    <w:rsid w:val="00422CA3"/>
    <w:rsid w:val="0042445C"/>
    <w:rsid w:val="00424567"/>
    <w:rsid w:val="00424689"/>
    <w:rsid w:val="004247A2"/>
    <w:rsid w:val="00424BB0"/>
    <w:rsid w:val="004268DB"/>
    <w:rsid w:val="00426E17"/>
    <w:rsid w:val="0042723A"/>
    <w:rsid w:val="00431B2B"/>
    <w:rsid w:val="00431ECA"/>
    <w:rsid w:val="004337C6"/>
    <w:rsid w:val="00435D34"/>
    <w:rsid w:val="00436954"/>
    <w:rsid w:val="00436BD9"/>
    <w:rsid w:val="00437A22"/>
    <w:rsid w:val="0044139E"/>
    <w:rsid w:val="00441BDA"/>
    <w:rsid w:val="004432BE"/>
    <w:rsid w:val="00443FDC"/>
    <w:rsid w:val="004446AC"/>
    <w:rsid w:val="00444FC6"/>
    <w:rsid w:val="004508BC"/>
    <w:rsid w:val="004559B8"/>
    <w:rsid w:val="00455F32"/>
    <w:rsid w:val="00456699"/>
    <w:rsid w:val="00457426"/>
    <w:rsid w:val="00460F0B"/>
    <w:rsid w:val="004626B8"/>
    <w:rsid w:val="00462EFF"/>
    <w:rsid w:val="0046343E"/>
    <w:rsid w:val="00463781"/>
    <w:rsid w:val="00463F84"/>
    <w:rsid w:val="00464768"/>
    <w:rsid w:val="00464AFE"/>
    <w:rsid w:val="00466150"/>
    <w:rsid w:val="0046739B"/>
    <w:rsid w:val="00467D9F"/>
    <w:rsid w:val="004702A1"/>
    <w:rsid w:val="004722F5"/>
    <w:rsid w:val="0047506C"/>
    <w:rsid w:val="004750AB"/>
    <w:rsid w:val="00475522"/>
    <w:rsid w:val="00475CA2"/>
    <w:rsid w:val="0047701D"/>
    <w:rsid w:val="00477B4D"/>
    <w:rsid w:val="00477EBB"/>
    <w:rsid w:val="00477FEB"/>
    <w:rsid w:val="004814B7"/>
    <w:rsid w:val="0048289A"/>
    <w:rsid w:val="00482B59"/>
    <w:rsid w:val="004832CE"/>
    <w:rsid w:val="00483447"/>
    <w:rsid w:val="00483FDA"/>
    <w:rsid w:val="00485798"/>
    <w:rsid w:val="00490EDC"/>
    <w:rsid w:val="00491976"/>
    <w:rsid w:val="00491D44"/>
    <w:rsid w:val="00493955"/>
    <w:rsid w:val="00493D10"/>
    <w:rsid w:val="00494115"/>
    <w:rsid w:val="00494ED9"/>
    <w:rsid w:val="004961AF"/>
    <w:rsid w:val="0049624C"/>
    <w:rsid w:val="0049707E"/>
    <w:rsid w:val="004971F1"/>
    <w:rsid w:val="00497874"/>
    <w:rsid w:val="004A0424"/>
    <w:rsid w:val="004A0E02"/>
    <w:rsid w:val="004A0EB1"/>
    <w:rsid w:val="004A1EFF"/>
    <w:rsid w:val="004A540D"/>
    <w:rsid w:val="004A61DF"/>
    <w:rsid w:val="004A6A70"/>
    <w:rsid w:val="004B07E7"/>
    <w:rsid w:val="004B0A6E"/>
    <w:rsid w:val="004B2E3D"/>
    <w:rsid w:val="004B3163"/>
    <w:rsid w:val="004B52AE"/>
    <w:rsid w:val="004B6B4A"/>
    <w:rsid w:val="004B78B1"/>
    <w:rsid w:val="004B7E2B"/>
    <w:rsid w:val="004C0F2D"/>
    <w:rsid w:val="004C1041"/>
    <w:rsid w:val="004C1675"/>
    <w:rsid w:val="004C1973"/>
    <w:rsid w:val="004C1CE8"/>
    <w:rsid w:val="004C1E4B"/>
    <w:rsid w:val="004C3470"/>
    <w:rsid w:val="004D251A"/>
    <w:rsid w:val="004D3DE0"/>
    <w:rsid w:val="004D4142"/>
    <w:rsid w:val="004D47F8"/>
    <w:rsid w:val="004D60FE"/>
    <w:rsid w:val="004D7478"/>
    <w:rsid w:val="004D75CF"/>
    <w:rsid w:val="004D7EEB"/>
    <w:rsid w:val="004E04F4"/>
    <w:rsid w:val="004E0B1C"/>
    <w:rsid w:val="004E12FC"/>
    <w:rsid w:val="004E2598"/>
    <w:rsid w:val="004E39C7"/>
    <w:rsid w:val="004E4316"/>
    <w:rsid w:val="004E5445"/>
    <w:rsid w:val="004E6230"/>
    <w:rsid w:val="004E686F"/>
    <w:rsid w:val="004E7D21"/>
    <w:rsid w:val="004F0319"/>
    <w:rsid w:val="004F05ED"/>
    <w:rsid w:val="004F14C0"/>
    <w:rsid w:val="004F18A0"/>
    <w:rsid w:val="004F25C1"/>
    <w:rsid w:val="004F3DD2"/>
    <w:rsid w:val="004F473A"/>
    <w:rsid w:val="004F47E8"/>
    <w:rsid w:val="004F5A3D"/>
    <w:rsid w:val="004F6714"/>
    <w:rsid w:val="004F6E8E"/>
    <w:rsid w:val="004F70B7"/>
    <w:rsid w:val="004F778B"/>
    <w:rsid w:val="004F79BD"/>
    <w:rsid w:val="005010F0"/>
    <w:rsid w:val="00501847"/>
    <w:rsid w:val="00501973"/>
    <w:rsid w:val="005036A9"/>
    <w:rsid w:val="005055AD"/>
    <w:rsid w:val="0050599E"/>
    <w:rsid w:val="005127E1"/>
    <w:rsid w:val="00512F51"/>
    <w:rsid w:val="00513338"/>
    <w:rsid w:val="00520237"/>
    <w:rsid w:val="005204E9"/>
    <w:rsid w:val="00520891"/>
    <w:rsid w:val="00521923"/>
    <w:rsid w:val="00521C8C"/>
    <w:rsid w:val="0052210D"/>
    <w:rsid w:val="00523CEB"/>
    <w:rsid w:val="005244A7"/>
    <w:rsid w:val="00527E8A"/>
    <w:rsid w:val="00530587"/>
    <w:rsid w:val="005305CA"/>
    <w:rsid w:val="00530A2B"/>
    <w:rsid w:val="00530AA0"/>
    <w:rsid w:val="00531345"/>
    <w:rsid w:val="005315CE"/>
    <w:rsid w:val="005318CA"/>
    <w:rsid w:val="0053204F"/>
    <w:rsid w:val="00532064"/>
    <w:rsid w:val="0053206E"/>
    <w:rsid w:val="00533FD1"/>
    <w:rsid w:val="00534699"/>
    <w:rsid w:val="005359A8"/>
    <w:rsid w:val="00540733"/>
    <w:rsid w:val="005433B6"/>
    <w:rsid w:val="00544654"/>
    <w:rsid w:val="0054495F"/>
    <w:rsid w:val="00545001"/>
    <w:rsid w:val="005452FA"/>
    <w:rsid w:val="00545F28"/>
    <w:rsid w:val="005466B2"/>
    <w:rsid w:val="00546CB6"/>
    <w:rsid w:val="005477D0"/>
    <w:rsid w:val="00550059"/>
    <w:rsid w:val="00551BFF"/>
    <w:rsid w:val="00553367"/>
    <w:rsid w:val="00553A94"/>
    <w:rsid w:val="00554289"/>
    <w:rsid w:val="0055488F"/>
    <w:rsid w:val="005548E6"/>
    <w:rsid w:val="00555FC9"/>
    <w:rsid w:val="0056087B"/>
    <w:rsid w:val="00560A2F"/>
    <w:rsid w:val="00560E6B"/>
    <w:rsid w:val="0056122C"/>
    <w:rsid w:val="00561429"/>
    <w:rsid w:val="005641FB"/>
    <w:rsid w:val="005647BA"/>
    <w:rsid w:val="00564FA4"/>
    <w:rsid w:val="005660C9"/>
    <w:rsid w:val="005667E5"/>
    <w:rsid w:val="00567E24"/>
    <w:rsid w:val="005705FA"/>
    <w:rsid w:val="00570EF5"/>
    <w:rsid w:val="005736CD"/>
    <w:rsid w:val="005737CB"/>
    <w:rsid w:val="00574834"/>
    <w:rsid w:val="005748D2"/>
    <w:rsid w:val="005750BE"/>
    <w:rsid w:val="005758FA"/>
    <w:rsid w:val="00575BE3"/>
    <w:rsid w:val="00575D6D"/>
    <w:rsid w:val="005761FC"/>
    <w:rsid w:val="005831DD"/>
    <w:rsid w:val="005834A6"/>
    <w:rsid w:val="00583615"/>
    <w:rsid w:val="0058492B"/>
    <w:rsid w:val="005851A2"/>
    <w:rsid w:val="00585703"/>
    <w:rsid w:val="00585E7A"/>
    <w:rsid w:val="00586425"/>
    <w:rsid w:val="00586BEF"/>
    <w:rsid w:val="00590CF9"/>
    <w:rsid w:val="00592561"/>
    <w:rsid w:val="00594F30"/>
    <w:rsid w:val="00596758"/>
    <w:rsid w:val="005A08EC"/>
    <w:rsid w:val="005A0AB0"/>
    <w:rsid w:val="005A0B8D"/>
    <w:rsid w:val="005A12DC"/>
    <w:rsid w:val="005A208D"/>
    <w:rsid w:val="005A322C"/>
    <w:rsid w:val="005A364B"/>
    <w:rsid w:val="005A371F"/>
    <w:rsid w:val="005A43E2"/>
    <w:rsid w:val="005A661C"/>
    <w:rsid w:val="005A711C"/>
    <w:rsid w:val="005A75A6"/>
    <w:rsid w:val="005B1C1B"/>
    <w:rsid w:val="005B25B1"/>
    <w:rsid w:val="005B3386"/>
    <w:rsid w:val="005B3654"/>
    <w:rsid w:val="005B7C9C"/>
    <w:rsid w:val="005C0426"/>
    <w:rsid w:val="005C0AA0"/>
    <w:rsid w:val="005C1967"/>
    <w:rsid w:val="005C358C"/>
    <w:rsid w:val="005C4525"/>
    <w:rsid w:val="005C4FF0"/>
    <w:rsid w:val="005C5215"/>
    <w:rsid w:val="005C560D"/>
    <w:rsid w:val="005C686C"/>
    <w:rsid w:val="005C6AF4"/>
    <w:rsid w:val="005C7539"/>
    <w:rsid w:val="005C78D9"/>
    <w:rsid w:val="005D0311"/>
    <w:rsid w:val="005D157A"/>
    <w:rsid w:val="005D1E8C"/>
    <w:rsid w:val="005D393A"/>
    <w:rsid w:val="005D3FBA"/>
    <w:rsid w:val="005D49A5"/>
    <w:rsid w:val="005D4F14"/>
    <w:rsid w:val="005D5814"/>
    <w:rsid w:val="005E1E88"/>
    <w:rsid w:val="005E4816"/>
    <w:rsid w:val="005E5385"/>
    <w:rsid w:val="005E6604"/>
    <w:rsid w:val="005E7EEE"/>
    <w:rsid w:val="005F0E6E"/>
    <w:rsid w:val="005F1C08"/>
    <w:rsid w:val="005F40EF"/>
    <w:rsid w:val="005F4BDA"/>
    <w:rsid w:val="005F4D59"/>
    <w:rsid w:val="005F516A"/>
    <w:rsid w:val="006021D0"/>
    <w:rsid w:val="00602F0D"/>
    <w:rsid w:val="00604169"/>
    <w:rsid w:val="00605465"/>
    <w:rsid w:val="00605D3C"/>
    <w:rsid w:val="00606596"/>
    <w:rsid w:val="006105C6"/>
    <w:rsid w:val="0061202A"/>
    <w:rsid w:val="006120F5"/>
    <w:rsid w:val="006130C4"/>
    <w:rsid w:val="00613A01"/>
    <w:rsid w:val="00615F38"/>
    <w:rsid w:val="0061618B"/>
    <w:rsid w:val="00617DE4"/>
    <w:rsid w:val="00621952"/>
    <w:rsid w:val="00621C4D"/>
    <w:rsid w:val="006221DA"/>
    <w:rsid w:val="00622766"/>
    <w:rsid w:val="00623F31"/>
    <w:rsid w:val="0062489C"/>
    <w:rsid w:val="00624F3E"/>
    <w:rsid w:val="0062510E"/>
    <w:rsid w:val="00625610"/>
    <w:rsid w:val="006258DF"/>
    <w:rsid w:val="0062617A"/>
    <w:rsid w:val="0062658C"/>
    <w:rsid w:val="00627CEB"/>
    <w:rsid w:val="0063029E"/>
    <w:rsid w:val="00631B27"/>
    <w:rsid w:val="0063206B"/>
    <w:rsid w:val="0063249F"/>
    <w:rsid w:val="00633941"/>
    <w:rsid w:val="00633AE2"/>
    <w:rsid w:val="00634E02"/>
    <w:rsid w:val="006364EB"/>
    <w:rsid w:val="00637AF9"/>
    <w:rsid w:val="00637B60"/>
    <w:rsid w:val="00637B84"/>
    <w:rsid w:val="0064149E"/>
    <w:rsid w:val="006419C3"/>
    <w:rsid w:val="0064302E"/>
    <w:rsid w:val="006431AC"/>
    <w:rsid w:val="0064324A"/>
    <w:rsid w:val="0064380F"/>
    <w:rsid w:val="00644C34"/>
    <w:rsid w:val="00644D60"/>
    <w:rsid w:val="00646CA6"/>
    <w:rsid w:val="006501CE"/>
    <w:rsid w:val="006506A2"/>
    <w:rsid w:val="00650A16"/>
    <w:rsid w:val="00650CD0"/>
    <w:rsid w:val="006510FA"/>
    <w:rsid w:val="00651701"/>
    <w:rsid w:val="00652D82"/>
    <w:rsid w:val="00653F9C"/>
    <w:rsid w:val="0065410B"/>
    <w:rsid w:val="006558F4"/>
    <w:rsid w:val="00656680"/>
    <w:rsid w:val="00656762"/>
    <w:rsid w:val="00657D3D"/>
    <w:rsid w:val="00660DAC"/>
    <w:rsid w:val="006633BE"/>
    <w:rsid w:val="00663451"/>
    <w:rsid w:val="00663806"/>
    <w:rsid w:val="00663F9D"/>
    <w:rsid w:val="00665BA5"/>
    <w:rsid w:val="00665F43"/>
    <w:rsid w:val="0066638D"/>
    <w:rsid w:val="006665F4"/>
    <w:rsid w:val="00667163"/>
    <w:rsid w:val="00667274"/>
    <w:rsid w:val="006701E5"/>
    <w:rsid w:val="00670868"/>
    <w:rsid w:val="00671C06"/>
    <w:rsid w:val="00672AA4"/>
    <w:rsid w:val="00674223"/>
    <w:rsid w:val="006744E0"/>
    <w:rsid w:val="006745DF"/>
    <w:rsid w:val="006747A7"/>
    <w:rsid w:val="00674FC3"/>
    <w:rsid w:val="00675D19"/>
    <w:rsid w:val="00676E7C"/>
    <w:rsid w:val="00677D66"/>
    <w:rsid w:val="0068037E"/>
    <w:rsid w:val="00680436"/>
    <w:rsid w:val="006804B2"/>
    <w:rsid w:val="00681A85"/>
    <w:rsid w:val="00681ABE"/>
    <w:rsid w:val="0068200F"/>
    <w:rsid w:val="00682857"/>
    <w:rsid w:val="00683751"/>
    <w:rsid w:val="00684991"/>
    <w:rsid w:val="0068539F"/>
    <w:rsid w:val="00685994"/>
    <w:rsid w:val="00687163"/>
    <w:rsid w:val="00687ED7"/>
    <w:rsid w:val="006905B5"/>
    <w:rsid w:val="00691E52"/>
    <w:rsid w:val="00692FE0"/>
    <w:rsid w:val="00695BC0"/>
    <w:rsid w:val="00696501"/>
    <w:rsid w:val="006968F9"/>
    <w:rsid w:val="0069745E"/>
    <w:rsid w:val="0069752C"/>
    <w:rsid w:val="00697957"/>
    <w:rsid w:val="006A139F"/>
    <w:rsid w:val="006A1CBD"/>
    <w:rsid w:val="006A23B0"/>
    <w:rsid w:val="006A461E"/>
    <w:rsid w:val="006A4B34"/>
    <w:rsid w:val="006A4D26"/>
    <w:rsid w:val="006A4ECA"/>
    <w:rsid w:val="006A4F1C"/>
    <w:rsid w:val="006A5F6F"/>
    <w:rsid w:val="006A6E00"/>
    <w:rsid w:val="006A780E"/>
    <w:rsid w:val="006B0B0B"/>
    <w:rsid w:val="006B13FE"/>
    <w:rsid w:val="006B2123"/>
    <w:rsid w:val="006B2DB7"/>
    <w:rsid w:val="006B3BF5"/>
    <w:rsid w:val="006B69C2"/>
    <w:rsid w:val="006B7085"/>
    <w:rsid w:val="006B72B8"/>
    <w:rsid w:val="006B77EE"/>
    <w:rsid w:val="006C0359"/>
    <w:rsid w:val="006C14E1"/>
    <w:rsid w:val="006C207F"/>
    <w:rsid w:val="006C37DB"/>
    <w:rsid w:val="006C61B6"/>
    <w:rsid w:val="006C7397"/>
    <w:rsid w:val="006D08C1"/>
    <w:rsid w:val="006D0C77"/>
    <w:rsid w:val="006D106B"/>
    <w:rsid w:val="006D1083"/>
    <w:rsid w:val="006D1689"/>
    <w:rsid w:val="006D1963"/>
    <w:rsid w:val="006D22C8"/>
    <w:rsid w:val="006D2FAA"/>
    <w:rsid w:val="006D34F9"/>
    <w:rsid w:val="006D617D"/>
    <w:rsid w:val="006D7002"/>
    <w:rsid w:val="006D72CC"/>
    <w:rsid w:val="006E0358"/>
    <w:rsid w:val="006E089B"/>
    <w:rsid w:val="006E16F7"/>
    <w:rsid w:val="006E1C38"/>
    <w:rsid w:val="006E3017"/>
    <w:rsid w:val="006E306B"/>
    <w:rsid w:val="006E3992"/>
    <w:rsid w:val="006E5AC4"/>
    <w:rsid w:val="006E6679"/>
    <w:rsid w:val="006E6845"/>
    <w:rsid w:val="006E73C0"/>
    <w:rsid w:val="006E7B31"/>
    <w:rsid w:val="006F0254"/>
    <w:rsid w:val="006F03CA"/>
    <w:rsid w:val="006F0FF1"/>
    <w:rsid w:val="006F1992"/>
    <w:rsid w:val="006F206F"/>
    <w:rsid w:val="006F2FB1"/>
    <w:rsid w:val="006F3E8F"/>
    <w:rsid w:val="006F4988"/>
    <w:rsid w:val="006F6047"/>
    <w:rsid w:val="006F626F"/>
    <w:rsid w:val="006F6328"/>
    <w:rsid w:val="00700370"/>
    <w:rsid w:val="00701445"/>
    <w:rsid w:val="0070147B"/>
    <w:rsid w:val="007018F1"/>
    <w:rsid w:val="00701F23"/>
    <w:rsid w:val="00703601"/>
    <w:rsid w:val="00704E76"/>
    <w:rsid w:val="00706907"/>
    <w:rsid w:val="00706C9B"/>
    <w:rsid w:val="0071169E"/>
    <w:rsid w:val="00714C42"/>
    <w:rsid w:val="00715DB7"/>
    <w:rsid w:val="0071660A"/>
    <w:rsid w:val="00720847"/>
    <w:rsid w:val="007210CD"/>
    <w:rsid w:val="00721D93"/>
    <w:rsid w:val="007225AE"/>
    <w:rsid w:val="0072371F"/>
    <w:rsid w:val="00724001"/>
    <w:rsid w:val="0072567D"/>
    <w:rsid w:val="00725AA2"/>
    <w:rsid w:val="00725ED7"/>
    <w:rsid w:val="00726003"/>
    <w:rsid w:val="007273C1"/>
    <w:rsid w:val="00730392"/>
    <w:rsid w:val="0073040A"/>
    <w:rsid w:val="0073077F"/>
    <w:rsid w:val="00730A31"/>
    <w:rsid w:val="0073193F"/>
    <w:rsid w:val="00731BED"/>
    <w:rsid w:val="00734B8A"/>
    <w:rsid w:val="00736223"/>
    <w:rsid w:val="00736DD2"/>
    <w:rsid w:val="007376C5"/>
    <w:rsid w:val="0074196C"/>
    <w:rsid w:val="007449FA"/>
    <w:rsid w:val="00745218"/>
    <w:rsid w:val="00745BC1"/>
    <w:rsid w:val="007462BE"/>
    <w:rsid w:val="0074747A"/>
    <w:rsid w:val="00761C74"/>
    <w:rsid w:val="00761DE4"/>
    <w:rsid w:val="00762441"/>
    <w:rsid w:val="007640C9"/>
    <w:rsid w:val="00765D99"/>
    <w:rsid w:val="007661D2"/>
    <w:rsid w:val="007666EC"/>
    <w:rsid w:val="007667DC"/>
    <w:rsid w:val="00767A1F"/>
    <w:rsid w:val="00770320"/>
    <w:rsid w:val="00770E05"/>
    <w:rsid w:val="00770EFC"/>
    <w:rsid w:val="00771130"/>
    <w:rsid w:val="007733E3"/>
    <w:rsid w:val="007761FF"/>
    <w:rsid w:val="007771B3"/>
    <w:rsid w:val="007776E0"/>
    <w:rsid w:val="007779D5"/>
    <w:rsid w:val="00777B4D"/>
    <w:rsid w:val="00781BB8"/>
    <w:rsid w:val="007821F0"/>
    <w:rsid w:val="00782EB1"/>
    <w:rsid w:val="00787141"/>
    <w:rsid w:val="007A1107"/>
    <w:rsid w:val="007A33B8"/>
    <w:rsid w:val="007A36C4"/>
    <w:rsid w:val="007A4B35"/>
    <w:rsid w:val="007A5B47"/>
    <w:rsid w:val="007A5FD2"/>
    <w:rsid w:val="007A62DA"/>
    <w:rsid w:val="007A6B5B"/>
    <w:rsid w:val="007B1622"/>
    <w:rsid w:val="007B331B"/>
    <w:rsid w:val="007B3780"/>
    <w:rsid w:val="007B3E36"/>
    <w:rsid w:val="007B3F5C"/>
    <w:rsid w:val="007B50DF"/>
    <w:rsid w:val="007B683B"/>
    <w:rsid w:val="007B71AD"/>
    <w:rsid w:val="007B7330"/>
    <w:rsid w:val="007C013C"/>
    <w:rsid w:val="007C0312"/>
    <w:rsid w:val="007C09F0"/>
    <w:rsid w:val="007C0FAB"/>
    <w:rsid w:val="007C1652"/>
    <w:rsid w:val="007C2949"/>
    <w:rsid w:val="007C295B"/>
    <w:rsid w:val="007C33C5"/>
    <w:rsid w:val="007C3464"/>
    <w:rsid w:val="007C3647"/>
    <w:rsid w:val="007C48A4"/>
    <w:rsid w:val="007C4D1E"/>
    <w:rsid w:val="007C5362"/>
    <w:rsid w:val="007C633F"/>
    <w:rsid w:val="007C7055"/>
    <w:rsid w:val="007D13B0"/>
    <w:rsid w:val="007D162B"/>
    <w:rsid w:val="007D267D"/>
    <w:rsid w:val="007D2807"/>
    <w:rsid w:val="007D3AC9"/>
    <w:rsid w:val="007D4316"/>
    <w:rsid w:val="007D4726"/>
    <w:rsid w:val="007D59DA"/>
    <w:rsid w:val="007D5CA3"/>
    <w:rsid w:val="007D66B5"/>
    <w:rsid w:val="007D6BEE"/>
    <w:rsid w:val="007D72AB"/>
    <w:rsid w:val="007D789E"/>
    <w:rsid w:val="007E0A64"/>
    <w:rsid w:val="007E1374"/>
    <w:rsid w:val="007E174A"/>
    <w:rsid w:val="007E1863"/>
    <w:rsid w:val="007E2448"/>
    <w:rsid w:val="007E2589"/>
    <w:rsid w:val="007E3CCF"/>
    <w:rsid w:val="007E4016"/>
    <w:rsid w:val="007E527D"/>
    <w:rsid w:val="007E7D87"/>
    <w:rsid w:val="007F0A73"/>
    <w:rsid w:val="007F0BC1"/>
    <w:rsid w:val="007F2946"/>
    <w:rsid w:val="007F4340"/>
    <w:rsid w:val="007F4C82"/>
    <w:rsid w:val="007F5942"/>
    <w:rsid w:val="007F5CDC"/>
    <w:rsid w:val="007F6ACE"/>
    <w:rsid w:val="007F7068"/>
    <w:rsid w:val="007F72D0"/>
    <w:rsid w:val="00800DC9"/>
    <w:rsid w:val="00800F3E"/>
    <w:rsid w:val="00801383"/>
    <w:rsid w:val="00803FC4"/>
    <w:rsid w:val="00804998"/>
    <w:rsid w:val="0080573E"/>
    <w:rsid w:val="00807112"/>
    <w:rsid w:val="00807196"/>
    <w:rsid w:val="00807B11"/>
    <w:rsid w:val="00807BD8"/>
    <w:rsid w:val="00810BBA"/>
    <w:rsid w:val="00810E7F"/>
    <w:rsid w:val="00814ACE"/>
    <w:rsid w:val="00814CF1"/>
    <w:rsid w:val="00814DA1"/>
    <w:rsid w:val="00815009"/>
    <w:rsid w:val="00816A1F"/>
    <w:rsid w:val="00816CDE"/>
    <w:rsid w:val="00817814"/>
    <w:rsid w:val="0081788E"/>
    <w:rsid w:val="00817909"/>
    <w:rsid w:val="0081794F"/>
    <w:rsid w:val="00817A1E"/>
    <w:rsid w:val="00820B52"/>
    <w:rsid w:val="00820ED1"/>
    <w:rsid w:val="00822371"/>
    <w:rsid w:val="0082298B"/>
    <w:rsid w:val="00822A44"/>
    <w:rsid w:val="008234DC"/>
    <w:rsid w:val="00823BB4"/>
    <w:rsid w:val="00824445"/>
    <w:rsid w:val="008247E8"/>
    <w:rsid w:val="00824BDD"/>
    <w:rsid w:val="0082511A"/>
    <w:rsid w:val="008260D2"/>
    <w:rsid w:val="008261B7"/>
    <w:rsid w:val="00826461"/>
    <w:rsid w:val="0083144B"/>
    <w:rsid w:val="008315E3"/>
    <w:rsid w:val="008316F0"/>
    <w:rsid w:val="00832259"/>
    <w:rsid w:val="00836090"/>
    <w:rsid w:val="00840223"/>
    <w:rsid w:val="00840ADD"/>
    <w:rsid w:val="00841E84"/>
    <w:rsid w:val="0084287C"/>
    <w:rsid w:val="00842EF6"/>
    <w:rsid w:val="00843A4B"/>
    <w:rsid w:val="00844212"/>
    <w:rsid w:val="008458DD"/>
    <w:rsid w:val="00845973"/>
    <w:rsid w:val="0084663D"/>
    <w:rsid w:val="00847221"/>
    <w:rsid w:val="00847EF2"/>
    <w:rsid w:val="00850A02"/>
    <w:rsid w:val="0085124F"/>
    <w:rsid w:val="00852E05"/>
    <w:rsid w:val="008544D3"/>
    <w:rsid w:val="00856F9B"/>
    <w:rsid w:val="008576FF"/>
    <w:rsid w:val="008606F1"/>
    <w:rsid w:val="00860AE1"/>
    <w:rsid w:val="00860DC7"/>
    <w:rsid w:val="008612F6"/>
    <w:rsid w:val="008613A6"/>
    <w:rsid w:val="00862B24"/>
    <w:rsid w:val="00862C72"/>
    <w:rsid w:val="00862CBC"/>
    <w:rsid w:val="00863468"/>
    <w:rsid w:val="00864EA7"/>
    <w:rsid w:val="00870071"/>
    <w:rsid w:val="00870FF0"/>
    <w:rsid w:val="00871A6C"/>
    <w:rsid w:val="00874660"/>
    <w:rsid w:val="00875385"/>
    <w:rsid w:val="00875766"/>
    <w:rsid w:val="0087632B"/>
    <w:rsid w:val="00876DDB"/>
    <w:rsid w:val="0088027D"/>
    <w:rsid w:val="008802CF"/>
    <w:rsid w:val="00880EE6"/>
    <w:rsid w:val="008812A6"/>
    <w:rsid w:val="00881305"/>
    <w:rsid w:val="00881713"/>
    <w:rsid w:val="008817FA"/>
    <w:rsid w:val="00881862"/>
    <w:rsid w:val="008828BC"/>
    <w:rsid w:val="00882F99"/>
    <w:rsid w:val="00883781"/>
    <w:rsid w:val="008837C0"/>
    <w:rsid w:val="0088472B"/>
    <w:rsid w:val="00885AA9"/>
    <w:rsid w:val="008860DC"/>
    <w:rsid w:val="00887F49"/>
    <w:rsid w:val="00891310"/>
    <w:rsid w:val="008929BF"/>
    <w:rsid w:val="00893F5D"/>
    <w:rsid w:val="00896DEF"/>
    <w:rsid w:val="008A03E1"/>
    <w:rsid w:val="008A0D9A"/>
    <w:rsid w:val="008A0E81"/>
    <w:rsid w:val="008A2133"/>
    <w:rsid w:val="008A52F7"/>
    <w:rsid w:val="008A6622"/>
    <w:rsid w:val="008A769E"/>
    <w:rsid w:val="008A7A62"/>
    <w:rsid w:val="008B0174"/>
    <w:rsid w:val="008B2053"/>
    <w:rsid w:val="008B35E6"/>
    <w:rsid w:val="008B486D"/>
    <w:rsid w:val="008B5571"/>
    <w:rsid w:val="008B5F1C"/>
    <w:rsid w:val="008B60AB"/>
    <w:rsid w:val="008B7715"/>
    <w:rsid w:val="008C00FB"/>
    <w:rsid w:val="008C0A34"/>
    <w:rsid w:val="008C0E0D"/>
    <w:rsid w:val="008C1D45"/>
    <w:rsid w:val="008C1DE0"/>
    <w:rsid w:val="008C2607"/>
    <w:rsid w:val="008C2796"/>
    <w:rsid w:val="008C2E11"/>
    <w:rsid w:val="008C310B"/>
    <w:rsid w:val="008C538C"/>
    <w:rsid w:val="008C54F6"/>
    <w:rsid w:val="008C6BB2"/>
    <w:rsid w:val="008C73FD"/>
    <w:rsid w:val="008C778A"/>
    <w:rsid w:val="008C7BA7"/>
    <w:rsid w:val="008D1164"/>
    <w:rsid w:val="008D1C15"/>
    <w:rsid w:val="008D333B"/>
    <w:rsid w:val="008D3493"/>
    <w:rsid w:val="008D41D6"/>
    <w:rsid w:val="008D7EF5"/>
    <w:rsid w:val="008E4BA2"/>
    <w:rsid w:val="008E50C5"/>
    <w:rsid w:val="008E740E"/>
    <w:rsid w:val="008E7A8D"/>
    <w:rsid w:val="008E7EC8"/>
    <w:rsid w:val="008E7F22"/>
    <w:rsid w:val="008F04EA"/>
    <w:rsid w:val="008F1848"/>
    <w:rsid w:val="008F246B"/>
    <w:rsid w:val="008F3253"/>
    <w:rsid w:val="008F37A7"/>
    <w:rsid w:val="008F7F82"/>
    <w:rsid w:val="00900400"/>
    <w:rsid w:val="0090169D"/>
    <w:rsid w:val="009022CA"/>
    <w:rsid w:val="00902697"/>
    <w:rsid w:val="00903C5B"/>
    <w:rsid w:val="00903DDF"/>
    <w:rsid w:val="009045DA"/>
    <w:rsid w:val="00905A2D"/>
    <w:rsid w:val="00906792"/>
    <w:rsid w:val="009067B7"/>
    <w:rsid w:val="00910DAE"/>
    <w:rsid w:val="0091153E"/>
    <w:rsid w:val="0091195F"/>
    <w:rsid w:val="00911B04"/>
    <w:rsid w:val="00911C4D"/>
    <w:rsid w:val="0091240E"/>
    <w:rsid w:val="009124F8"/>
    <w:rsid w:val="009141D4"/>
    <w:rsid w:val="0091557B"/>
    <w:rsid w:val="00915A9B"/>
    <w:rsid w:val="009168A8"/>
    <w:rsid w:val="00917946"/>
    <w:rsid w:val="00921324"/>
    <w:rsid w:val="00921645"/>
    <w:rsid w:val="00922C02"/>
    <w:rsid w:val="0092337D"/>
    <w:rsid w:val="0092362A"/>
    <w:rsid w:val="009237E5"/>
    <w:rsid w:val="00924187"/>
    <w:rsid w:val="00924E33"/>
    <w:rsid w:val="00925191"/>
    <w:rsid w:val="009259D9"/>
    <w:rsid w:val="00925B5B"/>
    <w:rsid w:val="00926278"/>
    <w:rsid w:val="009267B0"/>
    <w:rsid w:val="00927C05"/>
    <w:rsid w:val="00927ECA"/>
    <w:rsid w:val="00930C0C"/>
    <w:rsid w:val="00931395"/>
    <w:rsid w:val="00934508"/>
    <w:rsid w:val="00935534"/>
    <w:rsid w:val="00935ADA"/>
    <w:rsid w:val="0093786B"/>
    <w:rsid w:val="00940363"/>
    <w:rsid w:val="00940BCB"/>
    <w:rsid w:val="00941499"/>
    <w:rsid w:val="00942A3E"/>
    <w:rsid w:val="00942E0D"/>
    <w:rsid w:val="009471A6"/>
    <w:rsid w:val="00947E4C"/>
    <w:rsid w:val="009504C2"/>
    <w:rsid w:val="00951CB6"/>
    <w:rsid w:val="00951ECF"/>
    <w:rsid w:val="009522D7"/>
    <w:rsid w:val="009523EB"/>
    <w:rsid w:val="00952DB9"/>
    <w:rsid w:val="0095321A"/>
    <w:rsid w:val="00953C99"/>
    <w:rsid w:val="00953DAA"/>
    <w:rsid w:val="00954315"/>
    <w:rsid w:val="0095483E"/>
    <w:rsid w:val="00954B29"/>
    <w:rsid w:val="00955467"/>
    <w:rsid w:val="009555CA"/>
    <w:rsid w:val="0095622A"/>
    <w:rsid w:val="009563BF"/>
    <w:rsid w:val="00960A35"/>
    <w:rsid w:val="00961EA5"/>
    <w:rsid w:val="00962E15"/>
    <w:rsid w:val="0096304C"/>
    <w:rsid w:val="009639D8"/>
    <w:rsid w:val="00963E17"/>
    <w:rsid w:val="00964B9A"/>
    <w:rsid w:val="0096573E"/>
    <w:rsid w:val="0096639E"/>
    <w:rsid w:val="009666E1"/>
    <w:rsid w:val="00966E25"/>
    <w:rsid w:val="00967081"/>
    <w:rsid w:val="009679AC"/>
    <w:rsid w:val="00972035"/>
    <w:rsid w:val="00972B73"/>
    <w:rsid w:val="00973B21"/>
    <w:rsid w:val="00974CC0"/>
    <w:rsid w:val="00977824"/>
    <w:rsid w:val="00980E78"/>
    <w:rsid w:val="009823A3"/>
    <w:rsid w:val="009826ED"/>
    <w:rsid w:val="00982EDB"/>
    <w:rsid w:val="00982F8E"/>
    <w:rsid w:val="00983933"/>
    <w:rsid w:val="00984EF9"/>
    <w:rsid w:val="0098584D"/>
    <w:rsid w:val="00986C1E"/>
    <w:rsid w:val="00987408"/>
    <w:rsid w:val="00990D2D"/>
    <w:rsid w:val="0099130D"/>
    <w:rsid w:val="00991E0F"/>
    <w:rsid w:val="00992177"/>
    <w:rsid w:val="009930AD"/>
    <w:rsid w:val="009963F5"/>
    <w:rsid w:val="009972AB"/>
    <w:rsid w:val="009A01A7"/>
    <w:rsid w:val="009A0D28"/>
    <w:rsid w:val="009A3F07"/>
    <w:rsid w:val="009A4BF2"/>
    <w:rsid w:val="009A67D5"/>
    <w:rsid w:val="009A71A9"/>
    <w:rsid w:val="009A7382"/>
    <w:rsid w:val="009A7C6B"/>
    <w:rsid w:val="009B1153"/>
    <w:rsid w:val="009B435B"/>
    <w:rsid w:val="009B509E"/>
    <w:rsid w:val="009B6400"/>
    <w:rsid w:val="009B740C"/>
    <w:rsid w:val="009C09F1"/>
    <w:rsid w:val="009C2116"/>
    <w:rsid w:val="009C4308"/>
    <w:rsid w:val="009C475D"/>
    <w:rsid w:val="009C75A8"/>
    <w:rsid w:val="009C76B7"/>
    <w:rsid w:val="009D05C7"/>
    <w:rsid w:val="009D14AE"/>
    <w:rsid w:val="009D2160"/>
    <w:rsid w:val="009D3BBE"/>
    <w:rsid w:val="009D3E77"/>
    <w:rsid w:val="009D54E9"/>
    <w:rsid w:val="009D61AA"/>
    <w:rsid w:val="009D6420"/>
    <w:rsid w:val="009D6FA6"/>
    <w:rsid w:val="009D7936"/>
    <w:rsid w:val="009E209A"/>
    <w:rsid w:val="009E2203"/>
    <w:rsid w:val="009E2993"/>
    <w:rsid w:val="009E2B30"/>
    <w:rsid w:val="009E2CC4"/>
    <w:rsid w:val="009E3094"/>
    <w:rsid w:val="009E437D"/>
    <w:rsid w:val="009E469C"/>
    <w:rsid w:val="009E4E40"/>
    <w:rsid w:val="009E7F7E"/>
    <w:rsid w:val="009F03AC"/>
    <w:rsid w:val="009F0CD5"/>
    <w:rsid w:val="009F16AD"/>
    <w:rsid w:val="009F1705"/>
    <w:rsid w:val="009F49BA"/>
    <w:rsid w:val="009F621B"/>
    <w:rsid w:val="009F6537"/>
    <w:rsid w:val="009F7578"/>
    <w:rsid w:val="00A01161"/>
    <w:rsid w:val="00A01D40"/>
    <w:rsid w:val="00A0278C"/>
    <w:rsid w:val="00A02FA7"/>
    <w:rsid w:val="00A03D61"/>
    <w:rsid w:val="00A04343"/>
    <w:rsid w:val="00A04E9C"/>
    <w:rsid w:val="00A06556"/>
    <w:rsid w:val="00A067FD"/>
    <w:rsid w:val="00A06A74"/>
    <w:rsid w:val="00A07557"/>
    <w:rsid w:val="00A10443"/>
    <w:rsid w:val="00A1076B"/>
    <w:rsid w:val="00A12A7D"/>
    <w:rsid w:val="00A1301F"/>
    <w:rsid w:val="00A14F1E"/>
    <w:rsid w:val="00A15D1F"/>
    <w:rsid w:val="00A171C0"/>
    <w:rsid w:val="00A20B8D"/>
    <w:rsid w:val="00A22960"/>
    <w:rsid w:val="00A23D8D"/>
    <w:rsid w:val="00A26241"/>
    <w:rsid w:val="00A2645C"/>
    <w:rsid w:val="00A268BF"/>
    <w:rsid w:val="00A26E4A"/>
    <w:rsid w:val="00A30373"/>
    <w:rsid w:val="00A32493"/>
    <w:rsid w:val="00A32DEB"/>
    <w:rsid w:val="00A33B77"/>
    <w:rsid w:val="00A34E59"/>
    <w:rsid w:val="00A3571A"/>
    <w:rsid w:val="00A36461"/>
    <w:rsid w:val="00A40B3B"/>
    <w:rsid w:val="00A42A34"/>
    <w:rsid w:val="00A44944"/>
    <w:rsid w:val="00A46FEF"/>
    <w:rsid w:val="00A47587"/>
    <w:rsid w:val="00A5117F"/>
    <w:rsid w:val="00A51B8D"/>
    <w:rsid w:val="00A52001"/>
    <w:rsid w:val="00A52488"/>
    <w:rsid w:val="00A526F8"/>
    <w:rsid w:val="00A52B2D"/>
    <w:rsid w:val="00A53532"/>
    <w:rsid w:val="00A54F0F"/>
    <w:rsid w:val="00A55AFB"/>
    <w:rsid w:val="00A56D40"/>
    <w:rsid w:val="00A57D56"/>
    <w:rsid w:val="00A60EBA"/>
    <w:rsid w:val="00A61EFF"/>
    <w:rsid w:val="00A623C1"/>
    <w:rsid w:val="00A625AB"/>
    <w:rsid w:val="00A6294D"/>
    <w:rsid w:val="00A637B2"/>
    <w:rsid w:val="00A648D8"/>
    <w:rsid w:val="00A669C0"/>
    <w:rsid w:val="00A67C6B"/>
    <w:rsid w:val="00A71840"/>
    <w:rsid w:val="00A71BCB"/>
    <w:rsid w:val="00A720BD"/>
    <w:rsid w:val="00A734D0"/>
    <w:rsid w:val="00A7363F"/>
    <w:rsid w:val="00A73678"/>
    <w:rsid w:val="00A7430A"/>
    <w:rsid w:val="00A770F6"/>
    <w:rsid w:val="00A77E56"/>
    <w:rsid w:val="00A77F5E"/>
    <w:rsid w:val="00A8104E"/>
    <w:rsid w:val="00A82C0F"/>
    <w:rsid w:val="00A84AD1"/>
    <w:rsid w:val="00A84D30"/>
    <w:rsid w:val="00A85504"/>
    <w:rsid w:val="00A85FCF"/>
    <w:rsid w:val="00A86C57"/>
    <w:rsid w:val="00A87026"/>
    <w:rsid w:val="00A87231"/>
    <w:rsid w:val="00A9104A"/>
    <w:rsid w:val="00A91DB4"/>
    <w:rsid w:val="00A93B00"/>
    <w:rsid w:val="00A9408A"/>
    <w:rsid w:val="00A941D3"/>
    <w:rsid w:val="00A94D16"/>
    <w:rsid w:val="00A95AAC"/>
    <w:rsid w:val="00A9634C"/>
    <w:rsid w:val="00A96A96"/>
    <w:rsid w:val="00A97F58"/>
    <w:rsid w:val="00AA052E"/>
    <w:rsid w:val="00AA0895"/>
    <w:rsid w:val="00AA09A0"/>
    <w:rsid w:val="00AA1214"/>
    <w:rsid w:val="00AA1270"/>
    <w:rsid w:val="00AA139E"/>
    <w:rsid w:val="00AA1750"/>
    <w:rsid w:val="00AA1FB7"/>
    <w:rsid w:val="00AA26FF"/>
    <w:rsid w:val="00AA2D5B"/>
    <w:rsid w:val="00AA2E67"/>
    <w:rsid w:val="00AA3FA2"/>
    <w:rsid w:val="00AA51A6"/>
    <w:rsid w:val="00AA6980"/>
    <w:rsid w:val="00AA6D26"/>
    <w:rsid w:val="00AB00B0"/>
    <w:rsid w:val="00AB02B5"/>
    <w:rsid w:val="00AB25AC"/>
    <w:rsid w:val="00AB25F2"/>
    <w:rsid w:val="00AB271B"/>
    <w:rsid w:val="00AB4025"/>
    <w:rsid w:val="00AB429E"/>
    <w:rsid w:val="00AB47AE"/>
    <w:rsid w:val="00AB4CE5"/>
    <w:rsid w:val="00AB549B"/>
    <w:rsid w:val="00AB5D7B"/>
    <w:rsid w:val="00AB69AA"/>
    <w:rsid w:val="00AB6B24"/>
    <w:rsid w:val="00AB7F3E"/>
    <w:rsid w:val="00AC1142"/>
    <w:rsid w:val="00AC2D35"/>
    <w:rsid w:val="00AC57CA"/>
    <w:rsid w:val="00AC631F"/>
    <w:rsid w:val="00AC6A37"/>
    <w:rsid w:val="00AC6D3D"/>
    <w:rsid w:val="00AC6D72"/>
    <w:rsid w:val="00AD0C67"/>
    <w:rsid w:val="00AD1E72"/>
    <w:rsid w:val="00AD1F73"/>
    <w:rsid w:val="00AD21BF"/>
    <w:rsid w:val="00AD42F0"/>
    <w:rsid w:val="00AD5754"/>
    <w:rsid w:val="00AD6E86"/>
    <w:rsid w:val="00AD74E3"/>
    <w:rsid w:val="00AD78F1"/>
    <w:rsid w:val="00AD7E5C"/>
    <w:rsid w:val="00AE46E3"/>
    <w:rsid w:val="00AE5622"/>
    <w:rsid w:val="00AE63B5"/>
    <w:rsid w:val="00AE657C"/>
    <w:rsid w:val="00AE6AB1"/>
    <w:rsid w:val="00AE7C4D"/>
    <w:rsid w:val="00AF12F4"/>
    <w:rsid w:val="00AF3732"/>
    <w:rsid w:val="00AF4999"/>
    <w:rsid w:val="00AF5F4B"/>
    <w:rsid w:val="00AF6529"/>
    <w:rsid w:val="00AF6F22"/>
    <w:rsid w:val="00AF7E21"/>
    <w:rsid w:val="00AF7F35"/>
    <w:rsid w:val="00B000F0"/>
    <w:rsid w:val="00B00182"/>
    <w:rsid w:val="00B00698"/>
    <w:rsid w:val="00B03BAC"/>
    <w:rsid w:val="00B04CA0"/>
    <w:rsid w:val="00B0692A"/>
    <w:rsid w:val="00B06E7D"/>
    <w:rsid w:val="00B07824"/>
    <w:rsid w:val="00B07DDE"/>
    <w:rsid w:val="00B11644"/>
    <w:rsid w:val="00B11DFF"/>
    <w:rsid w:val="00B121D2"/>
    <w:rsid w:val="00B1565D"/>
    <w:rsid w:val="00B15B50"/>
    <w:rsid w:val="00B20C68"/>
    <w:rsid w:val="00B212DF"/>
    <w:rsid w:val="00B21D0E"/>
    <w:rsid w:val="00B22D45"/>
    <w:rsid w:val="00B237A0"/>
    <w:rsid w:val="00B23D04"/>
    <w:rsid w:val="00B252C2"/>
    <w:rsid w:val="00B2576A"/>
    <w:rsid w:val="00B25F3B"/>
    <w:rsid w:val="00B26756"/>
    <w:rsid w:val="00B278B7"/>
    <w:rsid w:val="00B306BE"/>
    <w:rsid w:val="00B307C0"/>
    <w:rsid w:val="00B31259"/>
    <w:rsid w:val="00B314EE"/>
    <w:rsid w:val="00B315BD"/>
    <w:rsid w:val="00B317ED"/>
    <w:rsid w:val="00B31FC8"/>
    <w:rsid w:val="00B32407"/>
    <w:rsid w:val="00B33289"/>
    <w:rsid w:val="00B34082"/>
    <w:rsid w:val="00B34327"/>
    <w:rsid w:val="00B34B4A"/>
    <w:rsid w:val="00B34EC5"/>
    <w:rsid w:val="00B35FE7"/>
    <w:rsid w:val="00B36564"/>
    <w:rsid w:val="00B371B6"/>
    <w:rsid w:val="00B37D69"/>
    <w:rsid w:val="00B40596"/>
    <w:rsid w:val="00B40865"/>
    <w:rsid w:val="00B40968"/>
    <w:rsid w:val="00B40D51"/>
    <w:rsid w:val="00B40D7A"/>
    <w:rsid w:val="00B42ACB"/>
    <w:rsid w:val="00B43307"/>
    <w:rsid w:val="00B435DA"/>
    <w:rsid w:val="00B43A1F"/>
    <w:rsid w:val="00B43C0B"/>
    <w:rsid w:val="00B44878"/>
    <w:rsid w:val="00B45163"/>
    <w:rsid w:val="00B45CD8"/>
    <w:rsid w:val="00B51046"/>
    <w:rsid w:val="00B529B3"/>
    <w:rsid w:val="00B548DD"/>
    <w:rsid w:val="00B57EA9"/>
    <w:rsid w:val="00B61655"/>
    <w:rsid w:val="00B631F8"/>
    <w:rsid w:val="00B63829"/>
    <w:rsid w:val="00B63BEC"/>
    <w:rsid w:val="00B647AE"/>
    <w:rsid w:val="00B6490C"/>
    <w:rsid w:val="00B64B24"/>
    <w:rsid w:val="00B652B3"/>
    <w:rsid w:val="00B6548F"/>
    <w:rsid w:val="00B65FE4"/>
    <w:rsid w:val="00B70156"/>
    <w:rsid w:val="00B70939"/>
    <w:rsid w:val="00B70D55"/>
    <w:rsid w:val="00B72DC9"/>
    <w:rsid w:val="00B72F04"/>
    <w:rsid w:val="00B737BC"/>
    <w:rsid w:val="00B74FE0"/>
    <w:rsid w:val="00B772BD"/>
    <w:rsid w:val="00B80198"/>
    <w:rsid w:val="00B817E6"/>
    <w:rsid w:val="00B823F5"/>
    <w:rsid w:val="00B82B20"/>
    <w:rsid w:val="00B83273"/>
    <w:rsid w:val="00B841F0"/>
    <w:rsid w:val="00B8475C"/>
    <w:rsid w:val="00B84B6C"/>
    <w:rsid w:val="00B86C4A"/>
    <w:rsid w:val="00B87BEC"/>
    <w:rsid w:val="00B901E9"/>
    <w:rsid w:val="00B92EE5"/>
    <w:rsid w:val="00B943C7"/>
    <w:rsid w:val="00B945EE"/>
    <w:rsid w:val="00B94B28"/>
    <w:rsid w:val="00B95E52"/>
    <w:rsid w:val="00B97989"/>
    <w:rsid w:val="00B979FC"/>
    <w:rsid w:val="00BA0C10"/>
    <w:rsid w:val="00BA0C1C"/>
    <w:rsid w:val="00BA2978"/>
    <w:rsid w:val="00BA36BA"/>
    <w:rsid w:val="00BA3821"/>
    <w:rsid w:val="00BA3CAA"/>
    <w:rsid w:val="00BA4C11"/>
    <w:rsid w:val="00BA4CE7"/>
    <w:rsid w:val="00BA53CC"/>
    <w:rsid w:val="00BA5858"/>
    <w:rsid w:val="00BA59BD"/>
    <w:rsid w:val="00BB07DB"/>
    <w:rsid w:val="00BB1C34"/>
    <w:rsid w:val="00BB2280"/>
    <w:rsid w:val="00BB2B8E"/>
    <w:rsid w:val="00BB3BD3"/>
    <w:rsid w:val="00BB52F0"/>
    <w:rsid w:val="00BB58FC"/>
    <w:rsid w:val="00BB5D41"/>
    <w:rsid w:val="00BB69D1"/>
    <w:rsid w:val="00BB738B"/>
    <w:rsid w:val="00BB745A"/>
    <w:rsid w:val="00BC0D75"/>
    <w:rsid w:val="00BC1364"/>
    <w:rsid w:val="00BC14CB"/>
    <w:rsid w:val="00BC1CA0"/>
    <w:rsid w:val="00BC5B7A"/>
    <w:rsid w:val="00BC66FB"/>
    <w:rsid w:val="00BC7AB1"/>
    <w:rsid w:val="00BD0DB0"/>
    <w:rsid w:val="00BD16A7"/>
    <w:rsid w:val="00BD4163"/>
    <w:rsid w:val="00BD518F"/>
    <w:rsid w:val="00BD5717"/>
    <w:rsid w:val="00BE2800"/>
    <w:rsid w:val="00BE2A61"/>
    <w:rsid w:val="00BE2CF7"/>
    <w:rsid w:val="00BE5EDF"/>
    <w:rsid w:val="00BE605A"/>
    <w:rsid w:val="00BE6181"/>
    <w:rsid w:val="00BF0514"/>
    <w:rsid w:val="00BF286B"/>
    <w:rsid w:val="00BF3359"/>
    <w:rsid w:val="00BF3EB9"/>
    <w:rsid w:val="00BF436F"/>
    <w:rsid w:val="00BF4889"/>
    <w:rsid w:val="00BF4AC8"/>
    <w:rsid w:val="00BF4E4C"/>
    <w:rsid w:val="00BF56FD"/>
    <w:rsid w:val="00BF5A32"/>
    <w:rsid w:val="00C00FB1"/>
    <w:rsid w:val="00C029EF"/>
    <w:rsid w:val="00C02BBF"/>
    <w:rsid w:val="00C02D6E"/>
    <w:rsid w:val="00C02DEA"/>
    <w:rsid w:val="00C02F8D"/>
    <w:rsid w:val="00C04073"/>
    <w:rsid w:val="00C04E8D"/>
    <w:rsid w:val="00C0558B"/>
    <w:rsid w:val="00C05A1A"/>
    <w:rsid w:val="00C05F65"/>
    <w:rsid w:val="00C06524"/>
    <w:rsid w:val="00C06F36"/>
    <w:rsid w:val="00C07360"/>
    <w:rsid w:val="00C07712"/>
    <w:rsid w:val="00C1040C"/>
    <w:rsid w:val="00C10863"/>
    <w:rsid w:val="00C11A35"/>
    <w:rsid w:val="00C11A6E"/>
    <w:rsid w:val="00C12018"/>
    <w:rsid w:val="00C12371"/>
    <w:rsid w:val="00C130FA"/>
    <w:rsid w:val="00C133A0"/>
    <w:rsid w:val="00C1405D"/>
    <w:rsid w:val="00C1415A"/>
    <w:rsid w:val="00C16D1F"/>
    <w:rsid w:val="00C20515"/>
    <w:rsid w:val="00C21457"/>
    <w:rsid w:val="00C21AF1"/>
    <w:rsid w:val="00C23B4A"/>
    <w:rsid w:val="00C2452E"/>
    <w:rsid w:val="00C248EB"/>
    <w:rsid w:val="00C26155"/>
    <w:rsid w:val="00C2722B"/>
    <w:rsid w:val="00C27BBA"/>
    <w:rsid w:val="00C30674"/>
    <w:rsid w:val="00C338AB"/>
    <w:rsid w:val="00C34A6C"/>
    <w:rsid w:val="00C374B3"/>
    <w:rsid w:val="00C37EB0"/>
    <w:rsid w:val="00C40A2A"/>
    <w:rsid w:val="00C40ED4"/>
    <w:rsid w:val="00C4192B"/>
    <w:rsid w:val="00C41BC8"/>
    <w:rsid w:val="00C425A5"/>
    <w:rsid w:val="00C4415C"/>
    <w:rsid w:val="00C4503A"/>
    <w:rsid w:val="00C45181"/>
    <w:rsid w:val="00C47EFB"/>
    <w:rsid w:val="00C5045A"/>
    <w:rsid w:val="00C50DEE"/>
    <w:rsid w:val="00C51208"/>
    <w:rsid w:val="00C51689"/>
    <w:rsid w:val="00C5200C"/>
    <w:rsid w:val="00C521C3"/>
    <w:rsid w:val="00C526EB"/>
    <w:rsid w:val="00C527AB"/>
    <w:rsid w:val="00C52924"/>
    <w:rsid w:val="00C556B7"/>
    <w:rsid w:val="00C55FB5"/>
    <w:rsid w:val="00C57976"/>
    <w:rsid w:val="00C6033B"/>
    <w:rsid w:val="00C629A9"/>
    <w:rsid w:val="00C64E6D"/>
    <w:rsid w:val="00C65245"/>
    <w:rsid w:val="00C66A0B"/>
    <w:rsid w:val="00C66DC3"/>
    <w:rsid w:val="00C67015"/>
    <w:rsid w:val="00C705A0"/>
    <w:rsid w:val="00C70DBD"/>
    <w:rsid w:val="00C73387"/>
    <w:rsid w:val="00C73A0E"/>
    <w:rsid w:val="00C80558"/>
    <w:rsid w:val="00C814E2"/>
    <w:rsid w:val="00C822C9"/>
    <w:rsid w:val="00C82D9C"/>
    <w:rsid w:val="00C83233"/>
    <w:rsid w:val="00C832E4"/>
    <w:rsid w:val="00C83B78"/>
    <w:rsid w:val="00C84926"/>
    <w:rsid w:val="00C84BDB"/>
    <w:rsid w:val="00C850FF"/>
    <w:rsid w:val="00C855DC"/>
    <w:rsid w:val="00C90369"/>
    <w:rsid w:val="00C9050D"/>
    <w:rsid w:val="00C91005"/>
    <w:rsid w:val="00C91593"/>
    <w:rsid w:val="00C9387D"/>
    <w:rsid w:val="00C940F8"/>
    <w:rsid w:val="00C94533"/>
    <w:rsid w:val="00C949E2"/>
    <w:rsid w:val="00C94B04"/>
    <w:rsid w:val="00C94B54"/>
    <w:rsid w:val="00C952C6"/>
    <w:rsid w:val="00C954AD"/>
    <w:rsid w:val="00C9663D"/>
    <w:rsid w:val="00CA00E1"/>
    <w:rsid w:val="00CA1277"/>
    <w:rsid w:val="00CA12CA"/>
    <w:rsid w:val="00CA2191"/>
    <w:rsid w:val="00CA32A3"/>
    <w:rsid w:val="00CA332B"/>
    <w:rsid w:val="00CA3B56"/>
    <w:rsid w:val="00CA4625"/>
    <w:rsid w:val="00CA667D"/>
    <w:rsid w:val="00CA6978"/>
    <w:rsid w:val="00CA6F88"/>
    <w:rsid w:val="00CA7E7B"/>
    <w:rsid w:val="00CB0048"/>
    <w:rsid w:val="00CB0467"/>
    <w:rsid w:val="00CB0D69"/>
    <w:rsid w:val="00CB1788"/>
    <w:rsid w:val="00CB2911"/>
    <w:rsid w:val="00CB332A"/>
    <w:rsid w:val="00CB3F29"/>
    <w:rsid w:val="00CB4D2A"/>
    <w:rsid w:val="00CB56F2"/>
    <w:rsid w:val="00CB5AA2"/>
    <w:rsid w:val="00CC01B9"/>
    <w:rsid w:val="00CC0557"/>
    <w:rsid w:val="00CC0839"/>
    <w:rsid w:val="00CC0DF8"/>
    <w:rsid w:val="00CC222C"/>
    <w:rsid w:val="00CC2585"/>
    <w:rsid w:val="00CC37F4"/>
    <w:rsid w:val="00CC413D"/>
    <w:rsid w:val="00CC7969"/>
    <w:rsid w:val="00CC7FDA"/>
    <w:rsid w:val="00CD00DA"/>
    <w:rsid w:val="00CD0711"/>
    <w:rsid w:val="00CD1552"/>
    <w:rsid w:val="00CD1764"/>
    <w:rsid w:val="00CD4CB2"/>
    <w:rsid w:val="00CD5951"/>
    <w:rsid w:val="00CD5E11"/>
    <w:rsid w:val="00CD6A89"/>
    <w:rsid w:val="00CD6B98"/>
    <w:rsid w:val="00CD732A"/>
    <w:rsid w:val="00CE0E6B"/>
    <w:rsid w:val="00CE13D6"/>
    <w:rsid w:val="00CE3086"/>
    <w:rsid w:val="00CE4C05"/>
    <w:rsid w:val="00CE59C3"/>
    <w:rsid w:val="00CE5A3E"/>
    <w:rsid w:val="00CE6BFF"/>
    <w:rsid w:val="00CE7181"/>
    <w:rsid w:val="00CE774D"/>
    <w:rsid w:val="00CF0373"/>
    <w:rsid w:val="00CF040C"/>
    <w:rsid w:val="00CF0D0C"/>
    <w:rsid w:val="00CF1448"/>
    <w:rsid w:val="00CF1FEF"/>
    <w:rsid w:val="00CF2008"/>
    <w:rsid w:val="00D00798"/>
    <w:rsid w:val="00D03A01"/>
    <w:rsid w:val="00D04C40"/>
    <w:rsid w:val="00D05077"/>
    <w:rsid w:val="00D06742"/>
    <w:rsid w:val="00D07952"/>
    <w:rsid w:val="00D07CF8"/>
    <w:rsid w:val="00D12AC6"/>
    <w:rsid w:val="00D12D44"/>
    <w:rsid w:val="00D13109"/>
    <w:rsid w:val="00D14F52"/>
    <w:rsid w:val="00D16649"/>
    <w:rsid w:val="00D208E5"/>
    <w:rsid w:val="00D20CA7"/>
    <w:rsid w:val="00D22022"/>
    <w:rsid w:val="00D230F4"/>
    <w:rsid w:val="00D245A2"/>
    <w:rsid w:val="00D2548A"/>
    <w:rsid w:val="00D273DD"/>
    <w:rsid w:val="00D27CAE"/>
    <w:rsid w:val="00D30225"/>
    <w:rsid w:val="00D30C26"/>
    <w:rsid w:val="00D31F92"/>
    <w:rsid w:val="00D328DE"/>
    <w:rsid w:val="00D32FFF"/>
    <w:rsid w:val="00D3318C"/>
    <w:rsid w:val="00D3340F"/>
    <w:rsid w:val="00D35E95"/>
    <w:rsid w:val="00D40437"/>
    <w:rsid w:val="00D4047A"/>
    <w:rsid w:val="00D42130"/>
    <w:rsid w:val="00D43042"/>
    <w:rsid w:val="00D438E5"/>
    <w:rsid w:val="00D47563"/>
    <w:rsid w:val="00D50191"/>
    <w:rsid w:val="00D50907"/>
    <w:rsid w:val="00D50F33"/>
    <w:rsid w:val="00D53DA0"/>
    <w:rsid w:val="00D5490B"/>
    <w:rsid w:val="00D578EF"/>
    <w:rsid w:val="00D602BB"/>
    <w:rsid w:val="00D60ADA"/>
    <w:rsid w:val="00D610F6"/>
    <w:rsid w:val="00D62578"/>
    <w:rsid w:val="00D62998"/>
    <w:rsid w:val="00D648AA"/>
    <w:rsid w:val="00D66AA6"/>
    <w:rsid w:val="00D66FF2"/>
    <w:rsid w:val="00D67C7D"/>
    <w:rsid w:val="00D7187D"/>
    <w:rsid w:val="00D725BD"/>
    <w:rsid w:val="00D72A01"/>
    <w:rsid w:val="00D72FD9"/>
    <w:rsid w:val="00D75CA1"/>
    <w:rsid w:val="00D77865"/>
    <w:rsid w:val="00D77D08"/>
    <w:rsid w:val="00D802F0"/>
    <w:rsid w:val="00D80D06"/>
    <w:rsid w:val="00D81351"/>
    <w:rsid w:val="00D81629"/>
    <w:rsid w:val="00D82105"/>
    <w:rsid w:val="00D83DF1"/>
    <w:rsid w:val="00D8571B"/>
    <w:rsid w:val="00D86C3D"/>
    <w:rsid w:val="00D91C1A"/>
    <w:rsid w:val="00D9252E"/>
    <w:rsid w:val="00D93673"/>
    <w:rsid w:val="00D938BF"/>
    <w:rsid w:val="00D93F30"/>
    <w:rsid w:val="00D968C2"/>
    <w:rsid w:val="00D97B5D"/>
    <w:rsid w:val="00D97E1A"/>
    <w:rsid w:val="00D97EB1"/>
    <w:rsid w:val="00D97F65"/>
    <w:rsid w:val="00DA0AC8"/>
    <w:rsid w:val="00DA1697"/>
    <w:rsid w:val="00DA2488"/>
    <w:rsid w:val="00DA3FEC"/>
    <w:rsid w:val="00DA4259"/>
    <w:rsid w:val="00DA438E"/>
    <w:rsid w:val="00DA5DEE"/>
    <w:rsid w:val="00DA683F"/>
    <w:rsid w:val="00DB0AAA"/>
    <w:rsid w:val="00DB0F3E"/>
    <w:rsid w:val="00DB2304"/>
    <w:rsid w:val="00DB2844"/>
    <w:rsid w:val="00DB405C"/>
    <w:rsid w:val="00DB4265"/>
    <w:rsid w:val="00DB6112"/>
    <w:rsid w:val="00DB71DE"/>
    <w:rsid w:val="00DC0630"/>
    <w:rsid w:val="00DC0917"/>
    <w:rsid w:val="00DC0CD8"/>
    <w:rsid w:val="00DC2188"/>
    <w:rsid w:val="00DC2E4D"/>
    <w:rsid w:val="00DC33C9"/>
    <w:rsid w:val="00DC4996"/>
    <w:rsid w:val="00DC5EF1"/>
    <w:rsid w:val="00DC6045"/>
    <w:rsid w:val="00DC6182"/>
    <w:rsid w:val="00DC679E"/>
    <w:rsid w:val="00DC6AC4"/>
    <w:rsid w:val="00DC7264"/>
    <w:rsid w:val="00DC7881"/>
    <w:rsid w:val="00DD28F8"/>
    <w:rsid w:val="00DD2FC4"/>
    <w:rsid w:val="00DD3440"/>
    <w:rsid w:val="00DE000D"/>
    <w:rsid w:val="00DE1267"/>
    <w:rsid w:val="00DE1629"/>
    <w:rsid w:val="00DE2343"/>
    <w:rsid w:val="00DE3B57"/>
    <w:rsid w:val="00DE40BB"/>
    <w:rsid w:val="00DE4E53"/>
    <w:rsid w:val="00DE5528"/>
    <w:rsid w:val="00DE5BA3"/>
    <w:rsid w:val="00DE6E1E"/>
    <w:rsid w:val="00DE6EF0"/>
    <w:rsid w:val="00DE769D"/>
    <w:rsid w:val="00DE7781"/>
    <w:rsid w:val="00DF0488"/>
    <w:rsid w:val="00DF21F8"/>
    <w:rsid w:val="00DF24CA"/>
    <w:rsid w:val="00DF2FD9"/>
    <w:rsid w:val="00DF4F72"/>
    <w:rsid w:val="00DF59DF"/>
    <w:rsid w:val="00DF6940"/>
    <w:rsid w:val="00DF73E4"/>
    <w:rsid w:val="00DF78A4"/>
    <w:rsid w:val="00DF7FC8"/>
    <w:rsid w:val="00E017E3"/>
    <w:rsid w:val="00E03594"/>
    <w:rsid w:val="00E0500E"/>
    <w:rsid w:val="00E05147"/>
    <w:rsid w:val="00E054D7"/>
    <w:rsid w:val="00E05701"/>
    <w:rsid w:val="00E05F40"/>
    <w:rsid w:val="00E06937"/>
    <w:rsid w:val="00E070C2"/>
    <w:rsid w:val="00E11F2A"/>
    <w:rsid w:val="00E1213A"/>
    <w:rsid w:val="00E12604"/>
    <w:rsid w:val="00E12AC0"/>
    <w:rsid w:val="00E13FDB"/>
    <w:rsid w:val="00E141B5"/>
    <w:rsid w:val="00E1478F"/>
    <w:rsid w:val="00E14C68"/>
    <w:rsid w:val="00E16877"/>
    <w:rsid w:val="00E16B5C"/>
    <w:rsid w:val="00E21212"/>
    <w:rsid w:val="00E228E8"/>
    <w:rsid w:val="00E22AAA"/>
    <w:rsid w:val="00E24EFB"/>
    <w:rsid w:val="00E26617"/>
    <w:rsid w:val="00E3157E"/>
    <w:rsid w:val="00E33C4A"/>
    <w:rsid w:val="00E36409"/>
    <w:rsid w:val="00E371B4"/>
    <w:rsid w:val="00E37EC6"/>
    <w:rsid w:val="00E461AF"/>
    <w:rsid w:val="00E46A4D"/>
    <w:rsid w:val="00E476FB"/>
    <w:rsid w:val="00E50A1E"/>
    <w:rsid w:val="00E51345"/>
    <w:rsid w:val="00E514CD"/>
    <w:rsid w:val="00E51A86"/>
    <w:rsid w:val="00E51AE9"/>
    <w:rsid w:val="00E52F93"/>
    <w:rsid w:val="00E536F2"/>
    <w:rsid w:val="00E539E6"/>
    <w:rsid w:val="00E54EBA"/>
    <w:rsid w:val="00E55AE9"/>
    <w:rsid w:val="00E56B73"/>
    <w:rsid w:val="00E56D8C"/>
    <w:rsid w:val="00E57D36"/>
    <w:rsid w:val="00E6047B"/>
    <w:rsid w:val="00E61579"/>
    <w:rsid w:val="00E618FF"/>
    <w:rsid w:val="00E61B2B"/>
    <w:rsid w:val="00E62983"/>
    <w:rsid w:val="00E65B24"/>
    <w:rsid w:val="00E67011"/>
    <w:rsid w:val="00E676D0"/>
    <w:rsid w:val="00E71278"/>
    <w:rsid w:val="00E7168D"/>
    <w:rsid w:val="00E71D9F"/>
    <w:rsid w:val="00E7264A"/>
    <w:rsid w:val="00E7465A"/>
    <w:rsid w:val="00E74B46"/>
    <w:rsid w:val="00E759E1"/>
    <w:rsid w:val="00E76322"/>
    <w:rsid w:val="00E76950"/>
    <w:rsid w:val="00E77D7F"/>
    <w:rsid w:val="00E811B0"/>
    <w:rsid w:val="00E817F4"/>
    <w:rsid w:val="00E819A9"/>
    <w:rsid w:val="00E82CE0"/>
    <w:rsid w:val="00E83C9D"/>
    <w:rsid w:val="00E844C3"/>
    <w:rsid w:val="00E84561"/>
    <w:rsid w:val="00E85F7E"/>
    <w:rsid w:val="00E865FA"/>
    <w:rsid w:val="00E8662F"/>
    <w:rsid w:val="00E86695"/>
    <w:rsid w:val="00E86826"/>
    <w:rsid w:val="00E91E2E"/>
    <w:rsid w:val="00E92B13"/>
    <w:rsid w:val="00E930C1"/>
    <w:rsid w:val="00E943A3"/>
    <w:rsid w:val="00E94AC2"/>
    <w:rsid w:val="00E95C43"/>
    <w:rsid w:val="00E97B9B"/>
    <w:rsid w:val="00E97E4F"/>
    <w:rsid w:val="00E97EEB"/>
    <w:rsid w:val="00EA1BC3"/>
    <w:rsid w:val="00EA1F95"/>
    <w:rsid w:val="00EA21FD"/>
    <w:rsid w:val="00EA2999"/>
    <w:rsid w:val="00EA682D"/>
    <w:rsid w:val="00EA6DE6"/>
    <w:rsid w:val="00EA73CF"/>
    <w:rsid w:val="00EA788F"/>
    <w:rsid w:val="00EB05D9"/>
    <w:rsid w:val="00EB07CD"/>
    <w:rsid w:val="00EB2268"/>
    <w:rsid w:val="00EB3440"/>
    <w:rsid w:val="00EB3E2C"/>
    <w:rsid w:val="00EB41E6"/>
    <w:rsid w:val="00EB41ED"/>
    <w:rsid w:val="00EB47EF"/>
    <w:rsid w:val="00EB6B9F"/>
    <w:rsid w:val="00EB724A"/>
    <w:rsid w:val="00EB766D"/>
    <w:rsid w:val="00EC0370"/>
    <w:rsid w:val="00EC0ECE"/>
    <w:rsid w:val="00EC14CB"/>
    <w:rsid w:val="00EC20BB"/>
    <w:rsid w:val="00EC2AA9"/>
    <w:rsid w:val="00EC2AB2"/>
    <w:rsid w:val="00EC31AF"/>
    <w:rsid w:val="00EC4332"/>
    <w:rsid w:val="00EC43EB"/>
    <w:rsid w:val="00EC4F84"/>
    <w:rsid w:val="00EC5AEB"/>
    <w:rsid w:val="00EC6423"/>
    <w:rsid w:val="00EC6D82"/>
    <w:rsid w:val="00EC7B97"/>
    <w:rsid w:val="00ED0335"/>
    <w:rsid w:val="00ED0576"/>
    <w:rsid w:val="00ED1E89"/>
    <w:rsid w:val="00ED2C29"/>
    <w:rsid w:val="00ED381C"/>
    <w:rsid w:val="00ED42BA"/>
    <w:rsid w:val="00ED69B4"/>
    <w:rsid w:val="00EE07BF"/>
    <w:rsid w:val="00EE21F3"/>
    <w:rsid w:val="00EE5019"/>
    <w:rsid w:val="00EE6713"/>
    <w:rsid w:val="00EE6D88"/>
    <w:rsid w:val="00EE72D1"/>
    <w:rsid w:val="00EE7A25"/>
    <w:rsid w:val="00EF0315"/>
    <w:rsid w:val="00EF045C"/>
    <w:rsid w:val="00EF0B5C"/>
    <w:rsid w:val="00EF12A4"/>
    <w:rsid w:val="00EF1720"/>
    <w:rsid w:val="00EF21C8"/>
    <w:rsid w:val="00EF3549"/>
    <w:rsid w:val="00EF4158"/>
    <w:rsid w:val="00EF479C"/>
    <w:rsid w:val="00EF49DF"/>
    <w:rsid w:val="00EF61E1"/>
    <w:rsid w:val="00EF6E80"/>
    <w:rsid w:val="00F01674"/>
    <w:rsid w:val="00F01E03"/>
    <w:rsid w:val="00F02324"/>
    <w:rsid w:val="00F032D8"/>
    <w:rsid w:val="00F03699"/>
    <w:rsid w:val="00F03F6F"/>
    <w:rsid w:val="00F04390"/>
    <w:rsid w:val="00F04A4C"/>
    <w:rsid w:val="00F06224"/>
    <w:rsid w:val="00F062E1"/>
    <w:rsid w:val="00F071D2"/>
    <w:rsid w:val="00F12579"/>
    <w:rsid w:val="00F132AD"/>
    <w:rsid w:val="00F14179"/>
    <w:rsid w:val="00F141CB"/>
    <w:rsid w:val="00F14C57"/>
    <w:rsid w:val="00F14DB3"/>
    <w:rsid w:val="00F15373"/>
    <w:rsid w:val="00F170E9"/>
    <w:rsid w:val="00F20565"/>
    <w:rsid w:val="00F221D9"/>
    <w:rsid w:val="00F2259F"/>
    <w:rsid w:val="00F22D9B"/>
    <w:rsid w:val="00F23F4D"/>
    <w:rsid w:val="00F25806"/>
    <w:rsid w:val="00F25F78"/>
    <w:rsid w:val="00F261E1"/>
    <w:rsid w:val="00F263B0"/>
    <w:rsid w:val="00F265DD"/>
    <w:rsid w:val="00F27F82"/>
    <w:rsid w:val="00F3057C"/>
    <w:rsid w:val="00F3145A"/>
    <w:rsid w:val="00F31667"/>
    <w:rsid w:val="00F33A86"/>
    <w:rsid w:val="00F34F7A"/>
    <w:rsid w:val="00F35466"/>
    <w:rsid w:val="00F36796"/>
    <w:rsid w:val="00F36C6C"/>
    <w:rsid w:val="00F375B3"/>
    <w:rsid w:val="00F378DE"/>
    <w:rsid w:val="00F40190"/>
    <w:rsid w:val="00F4080D"/>
    <w:rsid w:val="00F415A3"/>
    <w:rsid w:val="00F41A90"/>
    <w:rsid w:val="00F4225F"/>
    <w:rsid w:val="00F432A2"/>
    <w:rsid w:val="00F44A60"/>
    <w:rsid w:val="00F44A87"/>
    <w:rsid w:val="00F4521D"/>
    <w:rsid w:val="00F45B77"/>
    <w:rsid w:val="00F46BFD"/>
    <w:rsid w:val="00F46C8A"/>
    <w:rsid w:val="00F470D9"/>
    <w:rsid w:val="00F53404"/>
    <w:rsid w:val="00F53D5D"/>
    <w:rsid w:val="00F53F83"/>
    <w:rsid w:val="00F546DF"/>
    <w:rsid w:val="00F54C39"/>
    <w:rsid w:val="00F56E11"/>
    <w:rsid w:val="00F61BD4"/>
    <w:rsid w:val="00F633F5"/>
    <w:rsid w:val="00F64772"/>
    <w:rsid w:val="00F64878"/>
    <w:rsid w:val="00F6593F"/>
    <w:rsid w:val="00F71F60"/>
    <w:rsid w:val="00F72DC0"/>
    <w:rsid w:val="00F730C7"/>
    <w:rsid w:val="00F74640"/>
    <w:rsid w:val="00F76A86"/>
    <w:rsid w:val="00F77EE4"/>
    <w:rsid w:val="00F80A6F"/>
    <w:rsid w:val="00F82007"/>
    <w:rsid w:val="00F82502"/>
    <w:rsid w:val="00F83830"/>
    <w:rsid w:val="00F84FE4"/>
    <w:rsid w:val="00F852BF"/>
    <w:rsid w:val="00F865AC"/>
    <w:rsid w:val="00F87629"/>
    <w:rsid w:val="00F90860"/>
    <w:rsid w:val="00F9108A"/>
    <w:rsid w:val="00F954ED"/>
    <w:rsid w:val="00F96315"/>
    <w:rsid w:val="00F96384"/>
    <w:rsid w:val="00F9700B"/>
    <w:rsid w:val="00FA0BF3"/>
    <w:rsid w:val="00FA1808"/>
    <w:rsid w:val="00FA2E81"/>
    <w:rsid w:val="00FA4A51"/>
    <w:rsid w:val="00FA5500"/>
    <w:rsid w:val="00FA7E7D"/>
    <w:rsid w:val="00FA7E8E"/>
    <w:rsid w:val="00FB0203"/>
    <w:rsid w:val="00FB08AF"/>
    <w:rsid w:val="00FB0C51"/>
    <w:rsid w:val="00FB481F"/>
    <w:rsid w:val="00FB5F6C"/>
    <w:rsid w:val="00FB60DB"/>
    <w:rsid w:val="00FB7279"/>
    <w:rsid w:val="00FC398F"/>
    <w:rsid w:val="00FC4953"/>
    <w:rsid w:val="00FC506B"/>
    <w:rsid w:val="00FC53D5"/>
    <w:rsid w:val="00FC59CF"/>
    <w:rsid w:val="00FC5FF9"/>
    <w:rsid w:val="00FC6852"/>
    <w:rsid w:val="00FD01BC"/>
    <w:rsid w:val="00FD14E0"/>
    <w:rsid w:val="00FD18AE"/>
    <w:rsid w:val="00FD1B79"/>
    <w:rsid w:val="00FD2AB2"/>
    <w:rsid w:val="00FD3236"/>
    <w:rsid w:val="00FD5074"/>
    <w:rsid w:val="00FD53BA"/>
    <w:rsid w:val="00FD6D0A"/>
    <w:rsid w:val="00FD7095"/>
    <w:rsid w:val="00FE14B2"/>
    <w:rsid w:val="00FE2332"/>
    <w:rsid w:val="00FE33BF"/>
    <w:rsid w:val="00FE409D"/>
    <w:rsid w:val="00FE72C7"/>
    <w:rsid w:val="00FF08B0"/>
    <w:rsid w:val="00FF29EF"/>
    <w:rsid w:val="00FF4ECE"/>
    <w:rsid w:val="00FF4F21"/>
    <w:rsid w:val="00FF5363"/>
    <w:rsid w:val="00FF5D00"/>
    <w:rsid w:val="00FF61BB"/>
    <w:rsid w:val="00FF76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404F7"/>
  <w15:docId w15:val="{3A339718-E77C-4F84-9450-CA027666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6D"/>
    <w:rPr>
      <w:lang w:val="hr-HR"/>
    </w:rPr>
  </w:style>
  <w:style w:type="paragraph" w:styleId="Heading1">
    <w:name w:val="heading 1"/>
    <w:aliases w:val="Title,DZN 1"/>
    <w:basedOn w:val="Normal"/>
    <w:next w:val="Normal"/>
    <w:link w:val="Heading1Char"/>
    <w:qFormat/>
    <w:rsid w:val="00081BA8"/>
    <w:pPr>
      <w:keepNext/>
      <w:spacing w:before="240" w:after="240" w:line="240" w:lineRule="auto"/>
      <w:jc w:val="center"/>
      <w:outlineLvl w:val="0"/>
    </w:pPr>
    <w:rPr>
      <w:rFonts w:ascii="Arial" w:eastAsia="Times New Roman" w:hAnsi="Arial" w:cs="Times New Roman"/>
      <w:b/>
      <w:sz w:val="24"/>
      <w:szCs w:val="20"/>
    </w:rPr>
  </w:style>
  <w:style w:type="paragraph" w:styleId="Heading2">
    <w:name w:val="heading 2"/>
    <w:basedOn w:val="Heading1"/>
    <w:next w:val="Normal"/>
    <w:link w:val="Heading2Char"/>
    <w:qFormat/>
    <w:rsid w:val="00081BA8"/>
    <w:pPr>
      <w:outlineLvl w:val="1"/>
    </w:pPr>
    <w:rPr>
      <w:b w:val="0"/>
    </w:rPr>
  </w:style>
  <w:style w:type="paragraph" w:styleId="Heading3">
    <w:name w:val="heading 3"/>
    <w:aliases w:val="DZN,Podpodnaslov"/>
    <w:basedOn w:val="Normal"/>
    <w:next w:val="Normal"/>
    <w:link w:val="Heading3Char"/>
    <w:qFormat/>
    <w:rsid w:val="00081BA8"/>
    <w:pPr>
      <w:keepNext/>
      <w:spacing w:before="120" w:after="120" w:line="240" w:lineRule="auto"/>
      <w:jc w:val="both"/>
      <w:outlineLvl w:val="2"/>
    </w:pPr>
    <w:rPr>
      <w:rFonts w:ascii="Arial" w:eastAsia="Times New Roman" w:hAnsi="Arial" w:cs="Times New Roman"/>
      <w:b/>
      <w:sz w:val="20"/>
      <w:szCs w:val="20"/>
    </w:rPr>
  </w:style>
  <w:style w:type="paragraph" w:styleId="Heading4">
    <w:name w:val="heading 4"/>
    <w:basedOn w:val="Normal"/>
    <w:next w:val="Normal"/>
    <w:link w:val="Heading4Char"/>
    <w:qFormat/>
    <w:rsid w:val="00081BA8"/>
    <w:pPr>
      <w:keepNext/>
      <w:spacing w:after="0" w:line="240" w:lineRule="auto"/>
      <w:jc w:val="center"/>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081BA8"/>
    <w:pPr>
      <w:keepNext/>
      <w:tabs>
        <w:tab w:val="left" w:pos="720"/>
      </w:tabs>
      <w:spacing w:before="120" w:after="120" w:line="240" w:lineRule="auto"/>
      <w:jc w:val="right"/>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081BA8"/>
    <w:pPr>
      <w:keepNext/>
      <w:spacing w:after="0" w:line="240" w:lineRule="auto"/>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081BA8"/>
    <w:pPr>
      <w:keepNext/>
      <w:spacing w:after="0" w:line="240" w:lineRule="auto"/>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081BA8"/>
    <w:pPr>
      <w:keepNext/>
      <w:spacing w:after="0" w:line="240" w:lineRule="auto"/>
      <w:outlineLvl w:val="7"/>
    </w:pPr>
    <w:rPr>
      <w:rFonts w:ascii="Arial" w:eastAsia="Times New Roman" w:hAnsi="Arial" w:cs="Times New Roman"/>
      <w:b/>
      <w:bCs/>
      <w:sz w:val="18"/>
      <w:szCs w:val="20"/>
    </w:rPr>
  </w:style>
  <w:style w:type="paragraph" w:styleId="Heading9">
    <w:name w:val="heading 9"/>
    <w:basedOn w:val="Normal"/>
    <w:next w:val="Normal"/>
    <w:link w:val="Heading9Char"/>
    <w:qFormat/>
    <w:rsid w:val="00081BA8"/>
    <w:pPr>
      <w:keepNext/>
      <w:spacing w:after="0" w:line="240" w:lineRule="auto"/>
      <w:outlineLvl w:val="8"/>
    </w:pPr>
    <w:rPr>
      <w:rFonts w:ascii="Arial" w:eastAsia="Times New Roman" w:hAnsi="Arial" w:cs="Times New Roman"/>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DZN 1 Char"/>
    <w:basedOn w:val="DefaultParagraphFont"/>
    <w:link w:val="Heading1"/>
    <w:rsid w:val="00081BA8"/>
    <w:rPr>
      <w:rFonts w:ascii="Arial" w:eastAsia="Times New Roman" w:hAnsi="Arial" w:cs="Times New Roman"/>
      <w:b/>
      <w:sz w:val="24"/>
      <w:szCs w:val="20"/>
    </w:rPr>
  </w:style>
  <w:style w:type="character" w:customStyle="1" w:styleId="Heading2Char">
    <w:name w:val="Heading 2 Char"/>
    <w:basedOn w:val="DefaultParagraphFont"/>
    <w:link w:val="Heading2"/>
    <w:rsid w:val="00081BA8"/>
    <w:rPr>
      <w:rFonts w:ascii="Arial" w:eastAsia="Times New Roman" w:hAnsi="Arial" w:cs="Times New Roman"/>
      <w:sz w:val="24"/>
      <w:szCs w:val="20"/>
      <w:lang w:val="hr-HR"/>
    </w:rPr>
  </w:style>
  <w:style w:type="character" w:customStyle="1" w:styleId="Heading3Char">
    <w:name w:val="Heading 3 Char"/>
    <w:aliases w:val="DZN Char,Podpodnaslov Char"/>
    <w:basedOn w:val="DefaultParagraphFont"/>
    <w:link w:val="Heading3"/>
    <w:rsid w:val="00081BA8"/>
    <w:rPr>
      <w:rFonts w:ascii="Arial" w:eastAsia="Times New Roman" w:hAnsi="Arial" w:cs="Times New Roman"/>
      <w:b/>
      <w:sz w:val="20"/>
      <w:szCs w:val="20"/>
      <w:lang w:val="hr-HR"/>
    </w:rPr>
  </w:style>
  <w:style w:type="character" w:customStyle="1" w:styleId="Heading4Char">
    <w:name w:val="Heading 4 Char"/>
    <w:basedOn w:val="DefaultParagraphFont"/>
    <w:link w:val="Heading4"/>
    <w:rsid w:val="00081BA8"/>
    <w:rPr>
      <w:rFonts w:ascii="Arial" w:eastAsia="Times New Roman" w:hAnsi="Arial" w:cs="Times New Roman"/>
      <w:b/>
      <w:sz w:val="24"/>
      <w:szCs w:val="20"/>
      <w:lang w:val="hr-HR"/>
    </w:rPr>
  </w:style>
  <w:style w:type="character" w:customStyle="1" w:styleId="Heading5Char">
    <w:name w:val="Heading 5 Char"/>
    <w:basedOn w:val="DefaultParagraphFont"/>
    <w:link w:val="Heading5"/>
    <w:rsid w:val="00081BA8"/>
    <w:rPr>
      <w:rFonts w:ascii="Arial" w:eastAsia="Times New Roman" w:hAnsi="Arial" w:cs="Times New Roman"/>
      <w:b/>
      <w:sz w:val="20"/>
      <w:szCs w:val="20"/>
      <w:lang w:val="hr-HR"/>
    </w:rPr>
  </w:style>
  <w:style w:type="character" w:customStyle="1" w:styleId="Heading6Char">
    <w:name w:val="Heading 6 Char"/>
    <w:basedOn w:val="DefaultParagraphFont"/>
    <w:link w:val="Heading6"/>
    <w:rsid w:val="00081BA8"/>
    <w:rPr>
      <w:rFonts w:ascii="Arial" w:eastAsia="Times New Roman" w:hAnsi="Arial" w:cs="Times New Roman"/>
      <w:b/>
      <w:sz w:val="20"/>
      <w:szCs w:val="20"/>
      <w:lang w:val="hr-HR"/>
    </w:rPr>
  </w:style>
  <w:style w:type="character" w:customStyle="1" w:styleId="Heading7Char">
    <w:name w:val="Heading 7 Char"/>
    <w:basedOn w:val="DefaultParagraphFont"/>
    <w:link w:val="Heading7"/>
    <w:rsid w:val="00081BA8"/>
    <w:rPr>
      <w:rFonts w:ascii="Arial" w:eastAsia="Times New Roman" w:hAnsi="Arial" w:cs="Times New Roman"/>
      <w:b/>
      <w:sz w:val="24"/>
      <w:szCs w:val="20"/>
      <w:lang w:val="hr-HR"/>
    </w:rPr>
  </w:style>
  <w:style w:type="character" w:customStyle="1" w:styleId="Heading8Char">
    <w:name w:val="Heading 8 Char"/>
    <w:basedOn w:val="DefaultParagraphFont"/>
    <w:link w:val="Heading8"/>
    <w:rsid w:val="00081BA8"/>
    <w:rPr>
      <w:rFonts w:ascii="Arial" w:eastAsia="Times New Roman" w:hAnsi="Arial" w:cs="Times New Roman"/>
      <w:b/>
      <w:bCs/>
      <w:sz w:val="18"/>
      <w:szCs w:val="20"/>
      <w:lang w:val="hr-HR"/>
    </w:rPr>
  </w:style>
  <w:style w:type="character" w:customStyle="1" w:styleId="Heading9Char">
    <w:name w:val="Heading 9 Char"/>
    <w:basedOn w:val="DefaultParagraphFont"/>
    <w:link w:val="Heading9"/>
    <w:rsid w:val="00081BA8"/>
    <w:rPr>
      <w:rFonts w:ascii="Arial" w:eastAsia="Times New Roman" w:hAnsi="Arial" w:cs="Times New Roman"/>
      <w:b/>
      <w:bCs/>
      <w:color w:val="000000"/>
      <w:sz w:val="18"/>
      <w:szCs w:val="20"/>
      <w:lang w:val="hr-HR"/>
    </w:rPr>
  </w:style>
  <w:style w:type="numbering" w:customStyle="1" w:styleId="NoList1">
    <w:name w:val="No List1"/>
    <w:next w:val="NoList"/>
    <w:uiPriority w:val="99"/>
    <w:semiHidden/>
    <w:unhideWhenUsed/>
    <w:rsid w:val="00081BA8"/>
  </w:style>
  <w:style w:type="paragraph" w:styleId="BodyText">
    <w:name w:val="Body Text"/>
    <w:aliases w:val="Body Text Indent 3,uvlaka 3,Body Text Indent 31,Body Text Indent 311,Body Text Indent 3111,uvlaka 2, prva uvlaka 2,Body Text Char1 Char,Body Text Char Char Char, Char Char Char Char Char,Body Text Char1,prva uvlaka 2"/>
    <w:basedOn w:val="Normal"/>
    <w:link w:val="BodyTextChar2"/>
    <w:rsid w:val="00081BA8"/>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uiPriority w:val="99"/>
    <w:semiHidden/>
    <w:rsid w:val="00081BA8"/>
  </w:style>
  <w:style w:type="character" w:customStyle="1" w:styleId="BodyTextChar2">
    <w:name w:val="Body Text Char2"/>
    <w:aliases w:val="Body Text Indent 3 Char,uvlaka 3 Char,Body Text Indent 31 Char,Body Text Indent 311 Char,Body Text Indent 3111 Char,uvlaka 2 Char, prva uvlaka 2 Char,Body Text Char1 Char Char,Body Text Char Char Char Char, Char Char Char Char Char Char"/>
    <w:link w:val="BodyText"/>
    <w:locked/>
    <w:rsid w:val="00081BA8"/>
    <w:rPr>
      <w:rFonts w:ascii="Arial" w:eastAsia="Times New Roman" w:hAnsi="Arial" w:cs="Times New Roman"/>
      <w:sz w:val="20"/>
      <w:szCs w:val="20"/>
      <w:lang w:val="hr-HR"/>
    </w:rPr>
  </w:style>
  <w:style w:type="paragraph" w:styleId="BodyText2">
    <w:name w:val="Body Text 2"/>
    <w:basedOn w:val="Normal"/>
    <w:link w:val="BodyText2Char"/>
    <w:rsid w:val="00081BA8"/>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081BA8"/>
    <w:rPr>
      <w:rFonts w:ascii="Arial" w:eastAsia="Times New Roman" w:hAnsi="Arial" w:cs="Times New Roman"/>
      <w:sz w:val="20"/>
      <w:szCs w:val="20"/>
      <w:lang w:val="hr-HR"/>
    </w:rPr>
  </w:style>
  <w:style w:type="paragraph" w:styleId="BodyTextIndent2">
    <w:name w:val="Body Text Indent 2"/>
    <w:aliases w:val="  uvlaka 2, uvlaka 3"/>
    <w:basedOn w:val="Normal"/>
    <w:link w:val="BodyTextIndent2Char"/>
    <w:rsid w:val="00081BA8"/>
    <w:pPr>
      <w:spacing w:after="0" w:line="240" w:lineRule="auto"/>
      <w:ind w:left="709" w:hanging="709"/>
    </w:pPr>
    <w:rPr>
      <w:rFonts w:ascii="Arial" w:eastAsia="Times New Roman" w:hAnsi="Arial" w:cs="Times New Roman"/>
      <w:sz w:val="20"/>
      <w:szCs w:val="20"/>
    </w:rPr>
  </w:style>
  <w:style w:type="character" w:customStyle="1" w:styleId="BodyTextIndent2Char">
    <w:name w:val="Body Text Indent 2 Char"/>
    <w:aliases w:val="  uvlaka 2 Char, uvlaka 3 Char"/>
    <w:basedOn w:val="DefaultParagraphFont"/>
    <w:link w:val="BodyTextIndent2"/>
    <w:rsid w:val="00081BA8"/>
    <w:rPr>
      <w:rFonts w:ascii="Arial" w:eastAsia="Times New Roman" w:hAnsi="Arial" w:cs="Times New Roman"/>
      <w:sz w:val="20"/>
      <w:szCs w:val="20"/>
      <w:lang w:val="hr-HR"/>
    </w:rPr>
  </w:style>
  <w:style w:type="paragraph" w:styleId="Footer">
    <w:name w:val="footer"/>
    <w:basedOn w:val="Normal"/>
    <w:link w:val="FooterChar"/>
    <w:rsid w:val="00081BA8"/>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081BA8"/>
    <w:rPr>
      <w:rFonts w:ascii="Arial" w:eastAsia="Times New Roman" w:hAnsi="Arial" w:cs="Times New Roman"/>
      <w:sz w:val="20"/>
      <w:szCs w:val="20"/>
    </w:rPr>
  </w:style>
  <w:style w:type="character" w:styleId="PageNumber">
    <w:name w:val="page number"/>
    <w:basedOn w:val="DefaultParagraphFont"/>
    <w:rsid w:val="00081BA8"/>
  </w:style>
  <w:style w:type="paragraph" w:styleId="Title">
    <w:name w:val="Title"/>
    <w:basedOn w:val="Normal"/>
    <w:link w:val="TitleChar1"/>
    <w:uiPriority w:val="10"/>
    <w:qFormat/>
    <w:rsid w:val="00081BA8"/>
    <w:pPr>
      <w:spacing w:after="0" w:line="240" w:lineRule="auto"/>
      <w:jc w:val="center"/>
    </w:pPr>
    <w:rPr>
      <w:rFonts w:ascii="Arial" w:eastAsia="Times New Roman" w:hAnsi="Arial" w:cs="Times New Roman"/>
      <w:b/>
      <w:sz w:val="20"/>
      <w:szCs w:val="20"/>
    </w:rPr>
  </w:style>
  <w:style w:type="character" w:customStyle="1" w:styleId="TitleChar1">
    <w:name w:val="Title Char1"/>
    <w:basedOn w:val="DefaultParagraphFont"/>
    <w:link w:val="Title"/>
    <w:uiPriority w:val="10"/>
    <w:rsid w:val="00081BA8"/>
    <w:rPr>
      <w:rFonts w:ascii="Arial" w:eastAsia="Times New Roman" w:hAnsi="Arial" w:cs="Times New Roman"/>
      <w:b/>
      <w:sz w:val="20"/>
      <w:szCs w:val="20"/>
    </w:rPr>
  </w:style>
  <w:style w:type="paragraph" w:styleId="Header">
    <w:name w:val="header"/>
    <w:basedOn w:val="Normal"/>
    <w:link w:val="HeaderChar"/>
    <w:rsid w:val="00081BA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081BA8"/>
    <w:rPr>
      <w:rFonts w:ascii="Arial" w:eastAsia="Times New Roman" w:hAnsi="Arial" w:cs="Times New Roman"/>
      <w:sz w:val="20"/>
      <w:szCs w:val="20"/>
    </w:rPr>
  </w:style>
  <w:style w:type="paragraph" w:styleId="TOC1">
    <w:name w:val="toc 1"/>
    <w:basedOn w:val="Normal"/>
    <w:next w:val="Normal"/>
    <w:autoRedefine/>
    <w:uiPriority w:val="39"/>
    <w:qFormat/>
    <w:rsid w:val="00081BA8"/>
    <w:pPr>
      <w:spacing w:before="120" w:after="120"/>
    </w:pPr>
    <w:rPr>
      <w:b/>
      <w:bCs/>
      <w:caps/>
      <w:sz w:val="20"/>
      <w:szCs w:val="20"/>
    </w:rPr>
  </w:style>
  <w:style w:type="paragraph" w:styleId="TOC2">
    <w:name w:val="toc 2"/>
    <w:basedOn w:val="Normal"/>
    <w:next w:val="Normal"/>
    <w:uiPriority w:val="39"/>
    <w:qFormat/>
    <w:rsid w:val="00081BA8"/>
    <w:pPr>
      <w:spacing w:after="0"/>
      <w:ind w:left="220"/>
    </w:pPr>
    <w:rPr>
      <w:smallCaps/>
      <w:sz w:val="20"/>
      <w:szCs w:val="20"/>
    </w:rPr>
  </w:style>
  <w:style w:type="paragraph" w:styleId="TOC3">
    <w:name w:val="toc 3"/>
    <w:basedOn w:val="Normal"/>
    <w:next w:val="Normal"/>
    <w:uiPriority w:val="39"/>
    <w:qFormat/>
    <w:rsid w:val="00081BA8"/>
    <w:pPr>
      <w:spacing w:after="0"/>
      <w:ind w:left="440"/>
    </w:pPr>
    <w:rPr>
      <w:i/>
      <w:iCs/>
      <w:sz w:val="20"/>
      <w:szCs w:val="20"/>
    </w:rPr>
  </w:style>
  <w:style w:type="paragraph" w:styleId="TOC4">
    <w:name w:val="toc 4"/>
    <w:basedOn w:val="Normal"/>
    <w:next w:val="Normal"/>
    <w:uiPriority w:val="39"/>
    <w:rsid w:val="00081BA8"/>
    <w:pPr>
      <w:spacing w:after="0"/>
      <w:ind w:left="660"/>
    </w:pPr>
    <w:rPr>
      <w:sz w:val="18"/>
      <w:szCs w:val="18"/>
    </w:rPr>
  </w:style>
  <w:style w:type="paragraph" w:styleId="TOC5">
    <w:name w:val="toc 5"/>
    <w:basedOn w:val="Normal"/>
    <w:next w:val="Normal"/>
    <w:uiPriority w:val="39"/>
    <w:rsid w:val="00081BA8"/>
    <w:pPr>
      <w:spacing w:after="0"/>
      <w:ind w:left="880"/>
    </w:pPr>
    <w:rPr>
      <w:sz w:val="18"/>
      <w:szCs w:val="18"/>
    </w:rPr>
  </w:style>
  <w:style w:type="paragraph" w:styleId="TOC6">
    <w:name w:val="toc 6"/>
    <w:basedOn w:val="Normal"/>
    <w:next w:val="Normal"/>
    <w:uiPriority w:val="39"/>
    <w:rsid w:val="00081BA8"/>
    <w:pPr>
      <w:spacing w:after="0"/>
      <w:ind w:left="1100"/>
    </w:pPr>
    <w:rPr>
      <w:sz w:val="18"/>
      <w:szCs w:val="18"/>
    </w:rPr>
  </w:style>
  <w:style w:type="paragraph" w:styleId="TOC7">
    <w:name w:val="toc 7"/>
    <w:basedOn w:val="Normal"/>
    <w:next w:val="Normal"/>
    <w:uiPriority w:val="39"/>
    <w:rsid w:val="00081BA8"/>
    <w:pPr>
      <w:spacing w:after="0"/>
      <w:ind w:left="1320"/>
    </w:pPr>
    <w:rPr>
      <w:sz w:val="18"/>
      <w:szCs w:val="18"/>
    </w:rPr>
  </w:style>
  <w:style w:type="paragraph" w:styleId="TOC8">
    <w:name w:val="toc 8"/>
    <w:basedOn w:val="Normal"/>
    <w:next w:val="Normal"/>
    <w:uiPriority w:val="39"/>
    <w:rsid w:val="00081BA8"/>
    <w:pPr>
      <w:spacing w:after="0"/>
      <w:ind w:left="1540"/>
    </w:pPr>
    <w:rPr>
      <w:sz w:val="18"/>
      <w:szCs w:val="18"/>
    </w:rPr>
  </w:style>
  <w:style w:type="paragraph" w:styleId="TOC9">
    <w:name w:val="toc 9"/>
    <w:basedOn w:val="Normal"/>
    <w:next w:val="Normal"/>
    <w:uiPriority w:val="39"/>
    <w:rsid w:val="00081BA8"/>
    <w:pPr>
      <w:spacing w:after="0"/>
      <w:ind w:left="1760"/>
    </w:pPr>
    <w:rPr>
      <w:sz w:val="18"/>
      <w:szCs w:val="18"/>
    </w:rPr>
  </w:style>
  <w:style w:type="paragraph" w:styleId="DocumentMap">
    <w:name w:val="Document Map"/>
    <w:basedOn w:val="Normal"/>
    <w:link w:val="DocumentMapChar"/>
    <w:semiHidden/>
    <w:rsid w:val="00081BA8"/>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081BA8"/>
    <w:rPr>
      <w:rFonts w:ascii="Tahoma" w:eastAsia="Times New Roman" w:hAnsi="Tahoma" w:cs="Times New Roman"/>
      <w:sz w:val="20"/>
      <w:szCs w:val="20"/>
      <w:shd w:val="clear" w:color="auto" w:fill="000080"/>
      <w:lang w:val="hr-HR"/>
    </w:rPr>
  </w:style>
  <w:style w:type="paragraph" w:styleId="TOAHeading">
    <w:name w:val="toa heading"/>
    <w:basedOn w:val="Normal"/>
    <w:next w:val="Normal"/>
    <w:semiHidden/>
    <w:rsid w:val="00081BA8"/>
    <w:pPr>
      <w:spacing w:before="120" w:after="0" w:line="240" w:lineRule="auto"/>
    </w:pPr>
    <w:rPr>
      <w:rFonts w:ascii="Arial" w:eastAsia="Times New Roman" w:hAnsi="Arial" w:cs="Times New Roman"/>
      <w:b/>
      <w:sz w:val="24"/>
      <w:szCs w:val="20"/>
    </w:rPr>
  </w:style>
  <w:style w:type="paragraph" w:styleId="BodyTextIndent">
    <w:name w:val="Body Text Indent"/>
    <w:basedOn w:val="Normal"/>
    <w:link w:val="BodyTextIndentChar"/>
    <w:rsid w:val="00081BA8"/>
    <w:pPr>
      <w:tabs>
        <w:tab w:val="left" w:pos="720"/>
      </w:tabs>
      <w:spacing w:before="120" w:after="120" w:line="240" w:lineRule="auto"/>
      <w:ind w:left="720" w:hanging="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081BA8"/>
    <w:rPr>
      <w:rFonts w:ascii="Arial" w:eastAsia="Times New Roman" w:hAnsi="Arial" w:cs="Times New Roman"/>
      <w:sz w:val="20"/>
      <w:szCs w:val="20"/>
      <w:lang w:val="hr-HR"/>
    </w:rPr>
  </w:style>
  <w:style w:type="paragraph" w:styleId="BodyText3">
    <w:name w:val="Body Text 3"/>
    <w:basedOn w:val="Normal"/>
    <w:link w:val="BodyText3Char"/>
    <w:rsid w:val="00081BA8"/>
    <w:pPr>
      <w:spacing w:after="0" w:line="240" w:lineRule="auto"/>
      <w:jc w:val="center"/>
    </w:pPr>
    <w:rPr>
      <w:rFonts w:ascii="Arial" w:eastAsia="Times New Roman" w:hAnsi="Arial" w:cs="Times New Roman"/>
      <w:b/>
      <w:sz w:val="28"/>
      <w:szCs w:val="20"/>
    </w:rPr>
  </w:style>
  <w:style w:type="character" w:customStyle="1" w:styleId="BodyText3Char">
    <w:name w:val="Body Text 3 Char"/>
    <w:basedOn w:val="DefaultParagraphFont"/>
    <w:link w:val="BodyText3"/>
    <w:rsid w:val="00081BA8"/>
    <w:rPr>
      <w:rFonts w:ascii="Arial" w:eastAsia="Times New Roman" w:hAnsi="Arial" w:cs="Times New Roman"/>
      <w:b/>
      <w:sz w:val="28"/>
      <w:szCs w:val="20"/>
      <w:lang w:val="hr-HR"/>
    </w:rPr>
  </w:style>
  <w:style w:type="character" w:styleId="Hyperlink">
    <w:name w:val="Hyperlink"/>
    <w:uiPriority w:val="99"/>
    <w:rsid w:val="00081BA8"/>
    <w:rPr>
      <w:color w:val="0000FF"/>
      <w:u w:val="single"/>
    </w:rPr>
  </w:style>
  <w:style w:type="paragraph" w:styleId="Index1">
    <w:name w:val="index 1"/>
    <w:basedOn w:val="Normal"/>
    <w:next w:val="Normal"/>
    <w:autoRedefine/>
    <w:semiHidden/>
    <w:rsid w:val="00081BA8"/>
    <w:pPr>
      <w:keepNext/>
      <w:keepLines/>
      <w:spacing w:after="0" w:line="240" w:lineRule="auto"/>
      <w:ind w:left="198" w:hanging="198"/>
      <w:jc w:val="center"/>
    </w:pPr>
    <w:rPr>
      <w:rFonts w:ascii="Arial" w:eastAsia="Times New Roman" w:hAnsi="Arial" w:cs="Times New Roman"/>
      <w:sz w:val="20"/>
      <w:szCs w:val="20"/>
      <w:lang w:eastAsia="hr-HR"/>
    </w:rPr>
  </w:style>
  <w:style w:type="paragraph" w:styleId="Index2">
    <w:name w:val="index 2"/>
    <w:basedOn w:val="Normal"/>
    <w:next w:val="Normal"/>
    <w:autoRedefine/>
    <w:semiHidden/>
    <w:rsid w:val="00081BA8"/>
    <w:pPr>
      <w:spacing w:before="120" w:after="120" w:line="240" w:lineRule="auto"/>
      <w:ind w:left="400" w:hanging="200"/>
      <w:jc w:val="both"/>
    </w:pPr>
    <w:rPr>
      <w:rFonts w:ascii="Arial" w:eastAsia="Times New Roman" w:hAnsi="Arial" w:cs="Times New Roman"/>
      <w:sz w:val="20"/>
      <w:szCs w:val="20"/>
      <w:lang w:eastAsia="hr-HR"/>
    </w:rPr>
  </w:style>
  <w:style w:type="paragraph" w:styleId="Index3">
    <w:name w:val="index 3"/>
    <w:basedOn w:val="Normal"/>
    <w:next w:val="Normal"/>
    <w:autoRedefine/>
    <w:semiHidden/>
    <w:rsid w:val="00081BA8"/>
    <w:pPr>
      <w:spacing w:before="120" w:after="120" w:line="240" w:lineRule="auto"/>
      <w:ind w:left="600" w:hanging="200"/>
      <w:jc w:val="both"/>
    </w:pPr>
    <w:rPr>
      <w:rFonts w:ascii="Arial" w:eastAsia="Times New Roman" w:hAnsi="Arial" w:cs="Times New Roman"/>
      <w:sz w:val="20"/>
      <w:szCs w:val="20"/>
      <w:lang w:eastAsia="hr-HR"/>
    </w:rPr>
  </w:style>
  <w:style w:type="paragraph" w:styleId="Index4">
    <w:name w:val="index 4"/>
    <w:basedOn w:val="Normal"/>
    <w:next w:val="Normal"/>
    <w:autoRedefine/>
    <w:semiHidden/>
    <w:rsid w:val="00081BA8"/>
    <w:pPr>
      <w:spacing w:before="120" w:after="120" w:line="240" w:lineRule="auto"/>
      <w:ind w:left="800" w:hanging="200"/>
      <w:jc w:val="both"/>
    </w:pPr>
    <w:rPr>
      <w:rFonts w:ascii="Arial" w:eastAsia="Times New Roman" w:hAnsi="Arial" w:cs="Times New Roman"/>
      <w:sz w:val="20"/>
      <w:szCs w:val="20"/>
      <w:lang w:eastAsia="hr-HR"/>
    </w:rPr>
  </w:style>
  <w:style w:type="paragraph" w:styleId="Index5">
    <w:name w:val="index 5"/>
    <w:basedOn w:val="Normal"/>
    <w:next w:val="Normal"/>
    <w:autoRedefine/>
    <w:semiHidden/>
    <w:rsid w:val="00081BA8"/>
    <w:pPr>
      <w:spacing w:before="120" w:after="120" w:line="240" w:lineRule="auto"/>
      <w:ind w:left="1000" w:hanging="200"/>
      <w:jc w:val="both"/>
    </w:pPr>
    <w:rPr>
      <w:rFonts w:ascii="Arial" w:eastAsia="Times New Roman" w:hAnsi="Arial" w:cs="Times New Roman"/>
      <w:sz w:val="20"/>
      <w:szCs w:val="20"/>
      <w:lang w:eastAsia="hr-HR"/>
    </w:rPr>
  </w:style>
  <w:style w:type="paragraph" w:styleId="Index6">
    <w:name w:val="index 6"/>
    <w:basedOn w:val="Normal"/>
    <w:next w:val="Normal"/>
    <w:autoRedefine/>
    <w:semiHidden/>
    <w:rsid w:val="00081BA8"/>
    <w:pPr>
      <w:spacing w:before="120" w:after="120" w:line="240" w:lineRule="auto"/>
      <w:ind w:left="1200" w:hanging="200"/>
      <w:jc w:val="both"/>
    </w:pPr>
    <w:rPr>
      <w:rFonts w:ascii="Arial" w:eastAsia="Times New Roman" w:hAnsi="Arial" w:cs="Times New Roman"/>
      <w:sz w:val="20"/>
      <w:szCs w:val="20"/>
      <w:lang w:eastAsia="hr-HR"/>
    </w:rPr>
  </w:style>
  <w:style w:type="paragraph" w:styleId="Index7">
    <w:name w:val="index 7"/>
    <w:basedOn w:val="Normal"/>
    <w:next w:val="Normal"/>
    <w:autoRedefine/>
    <w:semiHidden/>
    <w:rsid w:val="00081BA8"/>
    <w:pPr>
      <w:spacing w:before="120" w:after="120" w:line="240" w:lineRule="auto"/>
      <w:ind w:left="1400" w:hanging="200"/>
      <w:jc w:val="both"/>
    </w:pPr>
    <w:rPr>
      <w:rFonts w:ascii="Arial" w:eastAsia="Times New Roman" w:hAnsi="Arial" w:cs="Times New Roman"/>
      <w:sz w:val="20"/>
      <w:szCs w:val="20"/>
      <w:lang w:eastAsia="hr-HR"/>
    </w:rPr>
  </w:style>
  <w:style w:type="paragraph" w:styleId="Index8">
    <w:name w:val="index 8"/>
    <w:basedOn w:val="Normal"/>
    <w:next w:val="Normal"/>
    <w:autoRedefine/>
    <w:semiHidden/>
    <w:rsid w:val="00081BA8"/>
    <w:pPr>
      <w:spacing w:before="120" w:after="120" w:line="240" w:lineRule="auto"/>
      <w:ind w:left="1600" w:hanging="200"/>
      <w:jc w:val="both"/>
    </w:pPr>
    <w:rPr>
      <w:rFonts w:ascii="Arial" w:eastAsia="Times New Roman" w:hAnsi="Arial" w:cs="Times New Roman"/>
      <w:sz w:val="20"/>
      <w:szCs w:val="20"/>
      <w:lang w:eastAsia="hr-HR"/>
    </w:rPr>
  </w:style>
  <w:style w:type="paragraph" w:styleId="Index9">
    <w:name w:val="index 9"/>
    <w:basedOn w:val="Normal"/>
    <w:next w:val="Normal"/>
    <w:autoRedefine/>
    <w:semiHidden/>
    <w:rsid w:val="00081BA8"/>
    <w:pPr>
      <w:spacing w:before="120" w:after="120" w:line="240" w:lineRule="auto"/>
      <w:ind w:left="1800" w:hanging="200"/>
      <w:jc w:val="both"/>
    </w:pPr>
    <w:rPr>
      <w:rFonts w:ascii="Arial" w:eastAsia="Times New Roman" w:hAnsi="Arial" w:cs="Times New Roman"/>
      <w:sz w:val="20"/>
      <w:szCs w:val="20"/>
      <w:lang w:eastAsia="hr-HR"/>
    </w:rPr>
  </w:style>
  <w:style w:type="paragraph" w:styleId="IndexHeading">
    <w:name w:val="index heading"/>
    <w:basedOn w:val="Normal"/>
    <w:next w:val="Index1"/>
    <w:semiHidden/>
    <w:rsid w:val="00081BA8"/>
    <w:pPr>
      <w:spacing w:before="120" w:after="120" w:line="240" w:lineRule="auto"/>
      <w:jc w:val="both"/>
    </w:pPr>
    <w:rPr>
      <w:rFonts w:ascii="Arial" w:eastAsia="Times New Roman" w:hAnsi="Arial" w:cs="Times New Roman"/>
      <w:sz w:val="20"/>
      <w:szCs w:val="20"/>
      <w:lang w:eastAsia="hr-HR"/>
    </w:rPr>
  </w:style>
  <w:style w:type="character" w:styleId="FollowedHyperlink">
    <w:name w:val="FollowedHyperlink"/>
    <w:uiPriority w:val="99"/>
    <w:rsid w:val="00081BA8"/>
    <w:rPr>
      <w:color w:val="800080"/>
      <w:u w:val="single"/>
    </w:rPr>
  </w:style>
  <w:style w:type="paragraph" w:styleId="BalloonText">
    <w:name w:val="Balloon Text"/>
    <w:basedOn w:val="Normal"/>
    <w:link w:val="BalloonTextChar"/>
    <w:semiHidden/>
    <w:rsid w:val="00081BA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1BA8"/>
    <w:rPr>
      <w:rFonts w:ascii="Tahoma" w:eastAsia="Times New Roman" w:hAnsi="Tahoma" w:cs="Tahoma"/>
      <w:sz w:val="16"/>
      <w:szCs w:val="16"/>
      <w:lang w:val="hr-HR"/>
    </w:rPr>
  </w:style>
  <w:style w:type="paragraph" w:styleId="PlainText">
    <w:name w:val="Plain Text"/>
    <w:basedOn w:val="Normal"/>
    <w:link w:val="PlainTextChar"/>
    <w:rsid w:val="00081BA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81BA8"/>
    <w:rPr>
      <w:rFonts w:ascii="Courier New" w:eastAsia="Times New Roman" w:hAnsi="Courier New" w:cs="Courier New"/>
      <w:sz w:val="20"/>
      <w:szCs w:val="20"/>
    </w:rPr>
  </w:style>
  <w:style w:type="paragraph" w:customStyle="1" w:styleId="CharCharCharChar">
    <w:name w:val="Char Char Char Char"/>
    <w:basedOn w:val="Normal"/>
    <w:rsid w:val="00081BA8"/>
    <w:pPr>
      <w:spacing w:after="160" w:line="240" w:lineRule="exact"/>
    </w:pPr>
    <w:rPr>
      <w:rFonts w:ascii="Tahoma" w:eastAsia="Times New Roman" w:hAnsi="Tahoma" w:cs="Times New Roman"/>
      <w:sz w:val="20"/>
      <w:szCs w:val="20"/>
    </w:rPr>
  </w:style>
  <w:style w:type="character" w:styleId="CommentReference">
    <w:name w:val="annotation reference"/>
    <w:uiPriority w:val="99"/>
    <w:rsid w:val="00081BA8"/>
    <w:rPr>
      <w:sz w:val="16"/>
      <w:szCs w:val="16"/>
    </w:rPr>
  </w:style>
  <w:style w:type="paragraph" w:customStyle="1" w:styleId="T-98bezuvl">
    <w:name w:val="T-9/8 bez uvl"/>
    <w:basedOn w:val="Normal"/>
    <w:rsid w:val="00081BA8"/>
    <w:pPr>
      <w:adjustRightInd w:val="0"/>
      <w:spacing w:after="0" w:line="264" w:lineRule="auto"/>
      <w:jc w:val="both"/>
    </w:pPr>
    <w:rPr>
      <w:rFonts w:ascii="Minion Pro Cond" w:eastAsia="Times New Roman" w:hAnsi="Minion Pro Cond" w:cs="Times New Roman"/>
      <w:color w:val="000000"/>
      <w:w w:val="95"/>
      <w:sz w:val="19"/>
      <w:szCs w:val="19"/>
      <w:lang w:eastAsia="hr-HR"/>
    </w:rPr>
  </w:style>
  <w:style w:type="character" w:customStyle="1" w:styleId="hep">
    <w:name w:val="hep"/>
    <w:semiHidden/>
    <w:rsid w:val="00081BA8"/>
    <w:rPr>
      <w:rFonts w:ascii="Arial" w:hAnsi="Arial" w:cs="Arial"/>
      <w:color w:val="000080"/>
      <w:sz w:val="20"/>
      <w:szCs w:val="20"/>
    </w:rPr>
  </w:style>
  <w:style w:type="paragraph" w:styleId="CommentText">
    <w:name w:val="annotation text"/>
    <w:aliases w:val="Char Char"/>
    <w:basedOn w:val="Normal"/>
    <w:link w:val="CommentTextChar"/>
    <w:uiPriority w:val="99"/>
    <w:qFormat/>
    <w:rsid w:val="00081BA8"/>
    <w:pPr>
      <w:spacing w:after="0" w:line="240" w:lineRule="auto"/>
    </w:pPr>
    <w:rPr>
      <w:rFonts w:ascii="Arial" w:eastAsia="Times New Roman" w:hAnsi="Arial" w:cs="Times New Roman"/>
      <w:sz w:val="20"/>
      <w:szCs w:val="20"/>
    </w:rPr>
  </w:style>
  <w:style w:type="character" w:customStyle="1" w:styleId="CommentTextChar">
    <w:name w:val="Comment Text Char"/>
    <w:aliases w:val="Char Char Char"/>
    <w:basedOn w:val="DefaultParagraphFont"/>
    <w:link w:val="CommentText"/>
    <w:uiPriority w:val="99"/>
    <w:qFormat/>
    <w:rsid w:val="00081BA8"/>
    <w:rPr>
      <w:rFonts w:ascii="Arial" w:eastAsia="Times New Roman" w:hAnsi="Arial" w:cs="Times New Roman"/>
      <w:sz w:val="20"/>
      <w:szCs w:val="20"/>
      <w:lang w:val="hr-HR"/>
    </w:rPr>
  </w:style>
  <w:style w:type="paragraph" w:styleId="CommentSubject">
    <w:name w:val="annotation subject"/>
    <w:basedOn w:val="CommentText"/>
    <w:next w:val="CommentText"/>
    <w:link w:val="CommentSubjectChar"/>
    <w:rsid w:val="00081BA8"/>
    <w:rPr>
      <w:b/>
      <w:bCs/>
    </w:rPr>
  </w:style>
  <w:style w:type="character" w:customStyle="1" w:styleId="CommentSubjectChar">
    <w:name w:val="Comment Subject Char"/>
    <w:basedOn w:val="CommentTextChar"/>
    <w:link w:val="CommentSubject"/>
    <w:rsid w:val="00081BA8"/>
    <w:rPr>
      <w:rFonts w:ascii="Arial" w:eastAsia="Times New Roman" w:hAnsi="Arial" w:cs="Times New Roman"/>
      <w:b/>
      <w:bCs/>
      <w:sz w:val="20"/>
      <w:szCs w:val="20"/>
      <w:lang w:val="hr-HR"/>
    </w:rPr>
  </w:style>
  <w:style w:type="character" w:styleId="Strong">
    <w:name w:val="Strong"/>
    <w:uiPriority w:val="22"/>
    <w:qFormat/>
    <w:rsid w:val="00081BA8"/>
    <w:rPr>
      <w:b/>
      <w:bCs/>
    </w:rPr>
  </w:style>
  <w:style w:type="paragraph" w:styleId="ListParagraph">
    <w:name w:val="List Paragraph"/>
    <w:basedOn w:val="Normal"/>
    <w:link w:val="ListParagraphChar"/>
    <w:uiPriority w:val="34"/>
    <w:qFormat/>
    <w:rsid w:val="00081BA8"/>
    <w:pPr>
      <w:ind w:left="720"/>
      <w:contextualSpacing/>
    </w:pPr>
    <w:rPr>
      <w:rFonts w:ascii="Calibri" w:eastAsia="SimSun" w:hAnsi="Calibri" w:cs="Times New Roman"/>
      <w:lang w:eastAsia="zh-CN"/>
    </w:rPr>
  </w:style>
  <w:style w:type="paragraph" w:styleId="Revision">
    <w:name w:val="Revision"/>
    <w:hidden/>
    <w:uiPriority w:val="99"/>
    <w:semiHidden/>
    <w:rsid w:val="00081BA8"/>
    <w:pPr>
      <w:spacing w:after="0" w:line="240" w:lineRule="auto"/>
    </w:pPr>
    <w:rPr>
      <w:rFonts w:ascii="Arial" w:eastAsia="Times New Roman" w:hAnsi="Arial" w:cs="Times New Roman"/>
      <w:sz w:val="20"/>
      <w:szCs w:val="20"/>
      <w:lang w:val="hr-HR"/>
    </w:rPr>
  </w:style>
  <w:style w:type="paragraph" w:styleId="Date">
    <w:name w:val="Date"/>
    <w:basedOn w:val="Normal"/>
    <w:next w:val="Normal"/>
    <w:link w:val="DateChar"/>
    <w:rsid w:val="00081BA8"/>
    <w:pPr>
      <w:spacing w:after="0" w:line="240" w:lineRule="auto"/>
    </w:pPr>
    <w:rPr>
      <w:rFonts w:ascii="Arial" w:eastAsia="Times New Roman" w:hAnsi="Arial" w:cs="Times New Roman"/>
      <w:sz w:val="20"/>
      <w:szCs w:val="20"/>
    </w:rPr>
  </w:style>
  <w:style w:type="character" w:customStyle="1" w:styleId="DateChar">
    <w:name w:val="Date Char"/>
    <w:basedOn w:val="DefaultParagraphFont"/>
    <w:link w:val="Date"/>
    <w:rsid w:val="00081BA8"/>
    <w:rPr>
      <w:rFonts w:ascii="Arial" w:eastAsia="Times New Roman" w:hAnsi="Arial" w:cs="Times New Roman"/>
      <w:sz w:val="20"/>
      <w:szCs w:val="20"/>
    </w:rPr>
  </w:style>
  <w:style w:type="paragraph" w:styleId="Subtitle">
    <w:name w:val="Subtitle"/>
    <w:basedOn w:val="Normal"/>
    <w:next w:val="Normal"/>
    <w:link w:val="SubtitleChar"/>
    <w:uiPriority w:val="11"/>
    <w:qFormat/>
    <w:rsid w:val="00081BA8"/>
    <w:pPr>
      <w:numPr>
        <w:ilvl w:val="1"/>
      </w:numPr>
    </w:pPr>
    <w:rPr>
      <w:rFonts w:ascii="Cambria" w:eastAsia="MS Gothic"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081BA8"/>
    <w:rPr>
      <w:rFonts w:ascii="Cambria" w:eastAsia="MS Gothic" w:hAnsi="Cambria" w:cs="Times New Roman"/>
      <w:i/>
      <w:iCs/>
      <w:color w:val="4F81BD"/>
      <w:spacing w:val="15"/>
      <w:sz w:val="24"/>
      <w:szCs w:val="24"/>
      <w:lang w:eastAsia="ja-JP"/>
    </w:rPr>
  </w:style>
  <w:style w:type="paragraph" w:styleId="TOCHeading">
    <w:name w:val="TOC Heading"/>
    <w:basedOn w:val="Heading1"/>
    <w:next w:val="Normal"/>
    <w:uiPriority w:val="39"/>
    <w:qFormat/>
    <w:rsid w:val="00081BA8"/>
    <w:pPr>
      <w:keepLines/>
      <w:spacing w:before="480" w:after="0" w:line="276" w:lineRule="auto"/>
      <w:jc w:val="left"/>
      <w:outlineLvl w:val="9"/>
    </w:pPr>
    <w:rPr>
      <w:rFonts w:ascii="Cambria" w:eastAsia="MS Gothic" w:hAnsi="Cambria"/>
      <w:bCs/>
      <w:color w:val="365F91"/>
      <w:sz w:val="28"/>
      <w:szCs w:val="28"/>
      <w:lang w:val="en-US" w:eastAsia="ja-JP"/>
    </w:rPr>
  </w:style>
  <w:style w:type="character" w:styleId="Emphasis">
    <w:name w:val="Emphasis"/>
    <w:qFormat/>
    <w:rsid w:val="00081BA8"/>
    <w:rPr>
      <w:rFonts w:ascii="Arial" w:hAnsi="Arial"/>
      <w:b w:val="0"/>
      <w:i w:val="0"/>
      <w:iCs/>
      <w:sz w:val="20"/>
      <w:lang w:val="hr-HR" w:eastAsia="en-US" w:bidi="ar-SA"/>
    </w:rPr>
  </w:style>
  <w:style w:type="paragraph" w:styleId="IntenseQuote">
    <w:name w:val="Intense Quote"/>
    <w:basedOn w:val="Normal"/>
    <w:next w:val="Normal"/>
    <w:link w:val="IntenseQuoteChar"/>
    <w:uiPriority w:val="30"/>
    <w:qFormat/>
    <w:rsid w:val="00081BA8"/>
    <w:pPr>
      <w:pBdr>
        <w:bottom w:val="single" w:sz="4" w:space="4" w:color="4F81BD"/>
      </w:pBdr>
      <w:spacing w:before="200" w:after="280" w:line="240" w:lineRule="auto"/>
      <w:ind w:left="936" w:right="936"/>
    </w:pPr>
    <w:rPr>
      <w:rFonts w:ascii="Arial" w:eastAsia="Times New Roman" w:hAnsi="Arial" w:cs="Times New Roman"/>
      <w:b/>
      <w:bCs/>
      <w:i/>
      <w:iCs/>
      <w:color w:val="4F81BD"/>
      <w:sz w:val="20"/>
      <w:szCs w:val="20"/>
    </w:rPr>
  </w:style>
  <w:style w:type="character" w:customStyle="1" w:styleId="IntenseQuoteChar">
    <w:name w:val="Intense Quote Char"/>
    <w:basedOn w:val="DefaultParagraphFont"/>
    <w:link w:val="IntenseQuote"/>
    <w:uiPriority w:val="30"/>
    <w:rsid w:val="00081BA8"/>
    <w:rPr>
      <w:rFonts w:ascii="Arial" w:eastAsia="Times New Roman" w:hAnsi="Arial" w:cs="Times New Roman"/>
      <w:b/>
      <w:bCs/>
      <w:i/>
      <w:iCs/>
      <w:color w:val="4F81BD"/>
      <w:sz w:val="20"/>
      <w:szCs w:val="20"/>
    </w:rPr>
  </w:style>
  <w:style w:type="character" w:customStyle="1" w:styleId="emailstyle18">
    <w:name w:val="emailstyle18"/>
    <w:semiHidden/>
    <w:rsid w:val="00081BA8"/>
    <w:rPr>
      <w:rFonts w:ascii="Arial" w:hAnsi="Arial" w:cs="Arial" w:hint="default"/>
      <w:b w:val="0"/>
      <w:bCs w:val="0"/>
      <w:i w:val="0"/>
      <w:iCs w:val="0"/>
      <w:strike w:val="0"/>
      <w:dstrike w:val="0"/>
      <w:color w:val="000080"/>
      <w:sz w:val="20"/>
      <w:szCs w:val="20"/>
      <w:u w:val="none"/>
      <w:effect w:val="none"/>
    </w:rPr>
  </w:style>
  <w:style w:type="paragraph" w:styleId="ListBullet">
    <w:name w:val="List Bullet"/>
    <w:basedOn w:val="Normal"/>
    <w:autoRedefine/>
    <w:rsid w:val="00081BA8"/>
    <w:pPr>
      <w:numPr>
        <w:numId w:val="2"/>
      </w:numPr>
      <w:spacing w:after="0" w:line="240" w:lineRule="auto"/>
    </w:pPr>
    <w:rPr>
      <w:rFonts w:ascii="CRO_Swiss-Normal" w:eastAsia="Times New Roman" w:hAnsi="CRO_Swiss-Normal" w:cs="Times New Roman"/>
      <w:snapToGrid w:val="0"/>
      <w:sz w:val="20"/>
      <w:szCs w:val="20"/>
    </w:rPr>
  </w:style>
  <w:style w:type="paragraph" w:styleId="ListBullet2">
    <w:name w:val="List Bullet 2"/>
    <w:basedOn w:val="Normal"/>
    <w:autoRedefine/>
    <w:rsid w:val="00081BA8"/>
    <w:pPr>
      <w:spacing w:after="0" w:line="240" w:lineRule="auto"/>
    </w:pPr>
    <w:rPr>
      <w:rFonts w:ascii="CRO_Swiss-Normal" w:eastAsia="Times New Roman" w:hAnsi="CRO_Swiss-Normal" w:cs="Times New Roman"/>
      <w:snapToGrid w:val="0"/>
      <w:sz w:val="20"/>
      <w:szCs w:val="20"/>
    </w:rPr>
  </w:style>
  <w:style w:type="paragraph" w:customStyle="1" w:styleId="Default">
    <w:name w:val="Default"/>
    <w:rsid w:val="00081BA8"/>
    <w:pPr>
      <w:autoSpaceDE w:val="0"/>
      <w:autoSpaceDN w:val="0"/>
      <w:adjustRightInd w:val="0"/>
      <w:spacing w:after="0" w:line="240" w:lineRule="auto"/>
    </w:pPr>
    <w:rPr>
      <w:rFonts w:ascii="Arial" w:eastAsia="Times New Roman" w:hAnsi="Arial" w:cs="Arial"/>
      <w:color w:val="000000"/>
      <w:sz w:val="24"/>
      <w:szCs w:val="24"/>
      <w:lang w:val="hr-HR" w:eastAsia="hr-HR"/>
    </w:rPr>
  </w:style>
  <w:style w:type="table" w:styleId="TableGrid">
    <w:name w:val="Table Grid"/>
    <w:basedOn w:val="TableNormal"/>
    <w:rsid w:val="00081BA8"/>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81B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basedOn w:val="DefaultParagraphFont"/>
    <w:link w:val="ListParagraph"/>
    <w:uiPriority w:val="34"/>
    <w:qFormat/>
    <w:locked/>
    <w:rsid w:val="00081BA8"/>
    <w:rPr>
      <w:rFonts w:ascii="Calibri" w:eastAsia="SimSun" w:hAnsi="Calibri" w:cs="Times New Roman"/>
      <w:lang w:val="hr-HR" w:eastAsia="zh-CN"/>
    </w:rPr>
  </w:style>
  <w:style w:type="paragraph" w:customStyle="1" w:styleId="Style1">
    <w:name w:val="Style1"/>
    <w:basedOn w:val="Normal"/>
    <w:link w:val="Style1Char"/>
    <w:qFormat/>
    <w:rsid w:val="005B3654"/>
    <w:pPr>
      <w:numPr>
        <w:numId w:val="3"/>
      </w:numPr>
      <w:tabs>
        <w:tab w:val="left" w:pos="993"/>
      </w:tabs>
      <w:spacing w:after="0" w:line="240" w:lineRule="auto"/>
      <w:jc w:val="both"/>
    </w:pPr>
    <w:rPr>
      <w:rFonts w:ascii="Arial" w:eastAsia="Times New Roman" w:hAnsi="Arial" w:cs="Arial"/>
      <w:iCs/>
      <w:sz w:val="20"/>
      <w:szCs w:val="20"/>
      <w:lang w:bidi="en-US"/>
    </w:rPr>
  </w:style>
  <w:style w:type="character" w:customStyle="1" w:styleId="Style1Char">
    <w:name w:val="Style1 Char"/>
    <w:basedOn w:val="DefaultParagraphFont"/>
    <w:link w:val="Style1"/>
    <w:rsid w:val="005B3654"/>
    <w:rPr>
      <w:rFonts w:ascii="Arial" w:eastAsia="Times New Roman" w:hAnsi="Arial" w:cs="Arial"/>
      <w:iCs/>
      <w:sz w:val="20"/>
      <w:szCs w:val="20"/>
      <w:lang w:val="hr-HR" w:bidi="en-US"/>
    </w:rPr>
  </w:style>
  <w:style w:type="paragraph" w:customStyle="1" w:styleId="tekst">
    <w:name w:val="tekst"/>
    <w:basedOn w:val="Normal"/>
    <w:rsid w:val="00114E7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1">
    <w:name w:val="Unresolved Mention1"/>
    <w:basedOn w:val="DefaultParagraphFont"/>
    <w:uiPriority w:val="99"/>
    <w:semiHidden/>
    <w:unhideWhenUsed/>
    <w:rsid w:val="005305CA"/>
    <w:rPr>
      <w:color w:val="605E5C"/>
      <w:shd w:val="clear" w:color="auto" w:fill="E1DFDD"/>
    </w:rPr>
  </w:style>
  <w:style w:type="character" w:customStyle="1" w:styleId="UnresolvedMention2">
    <w:name w:val="Unresolved Mention2"/>
    <w:basedOn w:val="DefaultParagraphFont"/>
    <w:uiPriority w:val="99"/>
    <w:semiHidden/>
    <w:unhideWhenUsed/>
    <w:rsid w:val="005F40EF"/>
    <w:rPr>
      <w:color w:val="605E5C"/>
      <w:shd w:val="clear" w:color="auto" w:fill="E1DFDD"/>
    </w:rPr>
  </w:style>
  <w:style w:type="paragraph" w:customStyle="1" w:styleId="Standard">
    <w:name w:val="Standard"/>
    <w:qFormat/>
    <w:rsid w:val="0028620A"/>
    <w:pPr>
      <w:widowControl w:val="0"/>
      <w:suppressAutoHyphens/>
      <w:spacing w:after="0" w:line="240" w:lineRule="auto"/>
      <w:textAlignment w:val="baseline"/>
    </w:pPr>
    <w:rPr>
      <w:rFonts w:ascii="Times New Roman" w:eastAsia="Lucida Sans Unicode" w:hAnsi="Times New Roman" w:cs="Tahoma"/>
      <w:color w:val="000000"/>
      <w:sz w:val="24"/>
      <w:szCs w:val="24"/>
      <w:lang w:val="hr-HR" w:eastAsia="hr-HR"/>
    </w:rPr>
  </w:style>
  <w:style w:type="paragraph" w:styleId="FootnoteText">
    <w:name w:val="footnote text"/>
    <w:basedOn w:val="Normal"/>
    <w:link w:val="FootnoteTextChar"/>
    <w:uiPriority w:val="99"/>
    <w:semiHidden/>
    <w:unhideWhenUsed/>
    <w:rsid w:val="00E371B4"/>
    <w:pPr>
      <w:widowControl w:val="0"/>
      <w:suppressAutoHyphens/>
      <w:spacing w:after="0" w:line="240" w:lineRule="auto"/>
      <w:textAlignment w:val="baseline"/>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E371B4"/>
    <w:rPr>
      <w:rFonts w:ascii="Times New Roman" w:eastAsia="Times New Roman" w:hAnsi="Times New Roman" w:cs="Times New Roman"/>
      <w:sz w:val="20"/>
      <w:szCs w:val="20"/>
      <w:lang w:val="hr-HR" w:eastAsia="hr-HR"/>
    </w:rPr>
  </w:style>
  <w:style w:type="character" w:styleId="FootnoteReference">
    <w:name w:val="footnote reference"/>
    <w:basedOn w:val="DefaultParagraphFont"/>
    <w:uiPriority w:val="99"/>
    <w:semiHidden/>
    <w:unhideWhenUsed/>
    <w:rsid w:val="00E371B4"/>
    <w:rPr>
      <w:vertAlign w:val="superscript"/>
    </w:rPr>
  </w:style>
  <w:style w:type="character" w:styleId="UnresolvedMention">
    <w:name w:val="Unresolved Mention"/>
    <w:basedOn w:val="DefaultParagraphFont"/>
    <w:uiPriority w:val="99"/>
    <w:semiHidden/>
    <w:unhideWhenUsed/>
    <w:rsid w:val="0069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4715">
      <w:bodyDiv w:val="1"/>
      <w:marLeft w:val="0"/>
      <w:marRight w:val="0"/>
      <w:marTop w:val="0"/>
      <w:marBottom w:val="0"/>
      <w:divBdr>
        <w:top w:val="none" w:sz="0" w:space="0" w:color="auto"/>
        <w:left w:val="none" w:sz="0" w:space="0" w:color="auto"/>
        <w:bottom w:val="none" w:sz="0" w:space="0" w:color="auto"/>
        <w:right w:val="none" w:sz="0" w:space="0" w:color="auto"/>
      </w:divBdr>
    </w:div>
    <w:div w:id="634945156">
      <w:bodyDiv w:val="1"/>
      <w:marLeft w:val="0"/>
      <w:marRight w:val="0"/>
      <w:marTop w:val="0"/>
      <w:marBottom w:val="0"/>
      <w:divBdr>
        <w:top w:val="none" w:sz="0" w:space="0" w:color="auto"/>
        <w:left w:val="none" w:sz="0" w:space="0" w:color="auto"/>
        <w:bottom w:val="none" w:sz="0" w:space="0" w:color="auto"/>
        <w:right w:val="none" w:sz="0" w:space="0" w:color="auto"/>
      </w:divBdr>
      <w:divsChild>
        <w:div w:id="1309476779">
          <w:marLeft w:val="0"/>
          <w:marRight w:val="0"/>
          <w:marTop w:val="0"/>
          <w:marBottom w:val="0"/>
          <w:divBdr>
            <w:top w:val="none" w:sz="0" w:space="0" w:color="auto"/>
            <w:left w:val="none" w:sz="0" w:space="0" w:color="auto"/>
            <w:bottom w:val="none" w:sz="0" w:space="0" w:color="auto"/>
            <w:right w:val="none" w:sz="0" w:space="0" w:color="auto"/>
          </w:divBdr>
          <w:divsChild>
            <w:div w:id="972103267">
              <w:marLeft w:val="0"/>
              <w:marRight w:val="0"/>
              <w:marTop w:val="0"/>
              <w:marBottom w:val="0"/>
              <w:divBdr>
                <w:top w:val="none" w:sz="0" w:space="0" w:color="auto"/>
                <w:left w:val="none" w:sz="0" w:space="0" w:color="auto"/>
                <w:bottom w:val="none" w:sz="0" w:space="0" w:color="auto"/>
                <w:right w:val="none" w:sz="0" w:space="0" w:color="auto"/>
              </w:divBdr>
              <w:divsChild>
                <w:div w:id="93130914">
                  <w:marLeft w:val="0"/>
                  <w:marRight w:val="0"/>
                  <w:marTop w:val="120"/>
                  <w:marBottom w:val="0"/>
                  <w:divBdr>
                    <w:top w:val="none" w:sz="0" w:space="0" w:color="auto"/>
                    <w:left w:val="none" w:sz="0" w:space="0" w:color="auto"/>
                    <w:bottom w:val="none" w:sz="0" w:space="0" w:color="auto"/>
                    <w:right w:val="none" w:sz="0" w:space="0" w:color="auto"/>
                  </w:divBdr>
                  <w:divsChild>
                    <w:div w:id="2124962405">
                      <w:marLeft w:val="0"/>
                      <w:marRight w:val="0"/>
                      <w:marTop w:val="0"/>
                      <w:marBottom w:val="0"/>
                      <w:divBdr>
                        <w:top w:val="none" w:sz="0" w:space="0" w:color="auto"/>
                        <w:left w:val="none" w:sz="0" w:space="0" w:color="auto"/>
                        <w:bottom w:val="none" w:sz="0" w:space="0" w:color="auto"/>
                        <w:right w:val="none" w:sz="0" w:space="0" w:color="auto"/>
                      </w:divBdr>
                      <w:divsChild>
                        <w:div w:id="1581598038">
                          <w:marLeft w:val="0"/>
                          <w:marRight w:val="0"/>
                          <w:marTop w:val="0"/>
                          <w:marBottom w:val="0"/>
                          <w:divBdr>
                            <w:top w:val="none" w:sz="0" w:space="0" w:color="auto"/>
                            <w:left w:val="none" w:sz="0" w:space="0" w:color="auto"/>
                            <w:bottom w:val="none" w:sz="0" w:space="0" w:color="auto"/>
                            <w:right w:val="none" w:sz="0" w:space="0" w:color="auto"/>
                          </w:divBdr>
                          <w:divsChild>
                            <w:div w:id="1335575175">
                              <w:marLeft w:val="0"/>
                              <w:marRight w:val="0"/>
                              <w:marTop w:val="0"/>
                              <w:marBottom w:val="0"/>
                              <w:divBdr>
                                <w:top w:val="none" w:sz="0" w:space="0" w:color="auto"/>
                                <w:left w:val="none" w:sz="0" w:space="0" w:color="auto"/>
                                <w:bottom w:val="none" w:sz="0" w:space="0" w:color="auto"/>
                                <w:right w:val="none" w:sz="0" w:space="0" w:color="auto"/>
                              </w:divBdr>
                              <w:divsChild>
                                <w:div w:id="942104671">
                                  <w:marLeft w:val="0"/>
                                  <w:marRight w:val="0"/>
                                  <w:marTop w:val="0"/>
                                  <w:marBottom w:val="0"/>
                                  <w:divBdr>
                                    <w:top w:val="none" w:sz="0" w:space="0" w:color="auto"/>
                                    <w:left w:val="none" w:sz="0" w:space="0" w:color="auto"/>
                                    <w:bottom w:val="none" w:sz="0" w:space="0" w:color="auto"/>
                                    <w:right w:val="none" w:sz="0" w:space="0" w:color="auto"/>
                                  </w:divBdr>
                                  <w:divsChild>
                                    <w:div w:id="1584871353">
                                      <w:marLeft w:val="0"/>
                                      <w:marRight w:val="0"/>
                                      <w:marTop w:val="0"/>
                                      <w:marBottom w:val="0"/>
                                      <w:divBdr>
                                        <w:top w:val="none" w:sz="0" w:space="0" w:color="auto"/>
                                        <w:left w:val="none" w:sz="0" w:space="0" w:color="auto"/>
                                        <w:bottom w:val="none" w:sz="0" w:space="0" w:color="auto"/>
                                        <w:right w:val="none" w:sz="0" w:space="0" w:color="auto"/>
                                      </w:divBdr>
                                      <w:divsChild>
                                        <w:div w:id="1875800545">
                                          <w:marLeft w:val="0"/>
                                          <w:marRight w:val="0"/>
                                          <w:marTop w:val="0"/>
                                          <w:marBottom w:val="0"/>
                                          <w:divBdr>
                                            <w:top w:val="none" w:sz="0" w:space="0" w:color="auto"/>
                                            <w:left w:val="none" w:sz="0" w:space="0" w:color="auto"/>
                                            <w:bottom w:val="none" w:sz="0" w:space="0" w:color="auto"/>
                                            <w:right w:val="none" w:sz="0" w:space="0" w:color="auto"/>
                                          </w:divBdr>
                                          <w:divsChild>
                                            <w:div w:id="5256041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7965543">
                                                  <w:marLeft w:val="0"/>
                                                  <w:marRight w:val="0"/>
                                                  <w:marTop w:val="0"/>
                                                  <w:marBottom w:val="0"/>
                                                  <w:divBdr>
                                                    <w:top w:val="none" w:sz="0" w:space="0" w:color="auto"/>
                                                    <w:left w:val="none" w:sz="0" w:space="0" w:color="auto"/>
                                                    <w:bottom w:val="none" w:sz="0" w:space="0" w:color="auto"/>
                                                    <w:right w:val="none" w:sz="0" w:space="0" w:color="auto"/>
                                                  </w:divBdr>
                                                  <w:divsChild>
                                                    <w:div w:id="15755038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7199497">
                                                          <w:marLeft w:val="0"/>
                                                          <w:marRight w:val="0"/>
                                                          <w:marTop w:val="0"/>
                                                          <w:marBottom w:val="0"/>
                                                          <w:divBdr>
                                                            <w:top w:val="none" w:sz="0" w:space="0" w:color="auto"/>
                                                            <w:left w:val="none" w:sz="0" w:space="0" w:color="auto"/>
                                                            <w:bottom w:val="none" w:sz="0" w:space="0" w:color="auto"/>
                                                            <w:right w:val="none" w:sz="0" w:space="0" w:color="auto"/>
                                                          </w:divBdr>
                                                          <w:divsChild>
                                                            <w:div w:id="3771725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7121538">
                                                                  <w:marLeft w:val="0"/>
                                                                  <w:marRight w:val="0"/>
                                                                  <w:marTop w:val="0"/>
                                                                  <w:marBottom w:val="0"/>
                                                                  <w:divBdr>
                                                                    <w:top w:val="none" w:sz="0" w:space="0" w:color="auto"/>
                                                                    <w:left w:val="none" w:sz="0" w:space="0" w:color="auto"/>
                                                                    <w:bottom w:val="none" w:sz="0" w:space="0" w:color="auto"/>
                                                                    <w:right w:val="none" w:sz="0" w:space="0" w:color="auto"/>
                                                                  </w:divBdr>
                                                                  <w:divsChild>
                                                                    <w:div w:id="17920491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3207709">
                                                                          <w:marLeft w:val="0"/>
                                                                          <w:marRight w:val="0"/>
                                                                          <w:marTop w:val="0"/>
                                                                          <w:marBottom w:val="0"/>
                                                                          <w:divBdr>
                                                                            <w:top w:val="none" w:sz="0" w:space="0" w:color="auto"/>
                                                                            <w:left w:val="none" w:sz="0" w:space="0" w:color="auto"/>
                                                                            <w:bottom w:val="none" w:sz="0" w:space="0" w:color="auto"/>
                                                                            <w:right w:val="none" w:sz="0" w:space="0" w:color="auto"/>
                                                                          </w:divBdr>
                                                                          <w:divsChild>
                                                                            <w:div w:id="102918038">
                                                                              <w:marLeft w:val="0"/>
                                                                              <w:marRight w:val="0"/>
                                                                              <w:marTop w:val="0"/>
                                                                              <w:marBottom w:val="0"/>
                                                                              <w:divBdr>
                                                                                <w:top w:val="none" w:sz="0" w:space="0" w:color="auto"/>
                                                                                <w:left w:val="none" w:sz="0" w:space="0" w:color="auto"/>
                                                                                <w:bottom w:val="none" w:sz="0" w:space="0" w:color="auto"/>
                                                                                <w:right w:val="none" w:sz="0" w:space="0" w:color="auto"/>
                                                                              </w:divBdr>
                                                                              <w:divsChild>
                                                                                <w:div w:id="318462485">
                                                                                  <w:marLeft w:val="0"/>
                                                                                  <w:marRight w:val="0"/>
                                                                                  <w:marTop w:val="0"/>
                                                                                  <w:marBottom w:val="0"/>
                                                                                  <w:divBdr>
                                                                                    <w:top w:val="none" w:sz="0" w:space="0" w:color="auto"/>
                                                                                    <w:left w:val="none" w:sz="0" w:space="0" w:color="auto"/>
                                                                                    <w:bottom w:val="none" w:sz="0" w:space="0" w:color="auto"/>
                                                                                    <w:right w:val="none" w:sz="0" w:space="0" w:color="auto"/>
                                                                                  </w:divBdr>
                                                                                  <w:divsChild>
                                                                                    <w:div w:id="637075929">
                                                                                      <w:marLeft w:val="0"/>
                                                                                      <w:marRight w:val="0"/>
                                                                                      <w:marTop w:val="0"/>
                                                                                      <w:marBottom w:val="0"/>
                                                                                      <w:divBdr>
                                                                                        <w:top w:val="none" w:sz="0" w:space="0" w:color="auto"/>
                                                                                        <w:left w:val="none" w:sz="0" w:space="0" w:color="auto"/>
                                                                                        <w:bottom w:val="none" w:sz="0" w:space="0" w:color="auto"/>
                                                                                        <w:right w:val="none" w:sz="0" w:space="0" w:color="auto"/>
                                                                                      </w:divBdr>
                                                                                    </w:div>
                                                                                    <w:div w:id="1543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29162">
                                                  <w:marLeft w:val="0"/>
                                                  <w:marRight w:val="0"/>
                                                  <w:marTop w:val="0"/>
                                                  <w:marBottom w:val="0"/>
                                                  <w:divBdr>
                                                    <w:top w:val="none" w:sz="0" w:space="0" w:color="auto"/>
                                                    <w:left w:val="none" w:sz="0" w:space="0" w:color="auto"/>
                                                    <w:bottom w:val="none" w:sz="0" w:space="0" w:color="auto"/>
                                                    <w:right w:val="none" w:sz="0" w:space="0" w:color="auto"/>
                                                  </w:divBdr>
                                                </w:div>
                                                <w:div w:id="1843278649">
                                                  <w:marLeft w:val="0"/>
                                                  <w:marRight w:val="0"/>
                                                  <w:marTop w:val="0"/>
                                                  <w:marBottom w:val="0"/>
                                                  <w:divBdr>
                                                    <w:top w:val="none" w:sz="0" w:space="0" w:color="auto"/>
                                                    <w:left w:val="none" w:sz="0" w:space="0" w:color="auto"/>
                                                    <w:bottom w:val="none" w:sz="0" w:space="0" w:color="auto"/>
                                                    <w:right w:val="none" w:sz="0" w:space="0" w:color="auto"/>
                                                  </w:divBdr>
                                                  <w:divsChild>
                                                    <w:div w:id="936132605">
                                                      <w:marLeft w:val="0"/>
                                                      <w:marRight w:val="0"/>
                                                      <w:marTop w:val="0"/>
                                                      <w:marBottom w:val="0"/>
                                                      <w:divBdr>
                                                        <w:top w:val="none" w:sz="0" w:space="0" w:color="auto"/>
                                                        <w:left w:val="none" w:sz="0" w:space="0" w:color="auto"/>
                                                        <w:bottom w:val="none" w:sz="0" w:space="0" w:color="auto"/>
                                                        <w:right w:val="none" w:sz="0" w:space="0" w:color="auto"/>
                                                      </w:divBdr>
                                                      <w:divsChild>
                                                        <w:div w:id="762460622">
                                                          <w:marLeft w:val="0"/>
                                                          <w:marRight w:val="0"/>
                                                          <w:marTop w:val="0"/>
                                                          <w:marBottom w:val="0"/>
                                                          <w:divBdr>
                                                            <w:top w:val="none" w:sz="0" w:space="0" w:color="auto"/>
                                                            <w:left w:val="none" w:sz="0" w:space="0" w:color="auto"/>
                                                            <w:bottom w:val="none" w:sz="0" w:space="0" w:color="auto"/>
                                                            <w:right w:val="none" w:sz="0" w:space="0" w:color="auto"/>
                                                          </w:divBdr>
                                                        </w:div>
                                                        <w:div w:id="1022320569">
                                                          <w:marLeft w:val="0"/>
                                                          <w:marRight w:val="0"/>
                                                          <w:marTop w:val="0"/>
                                                          <w:marBottom w:val="0"/>
                                                          <w:divBdr>
                                                            <w:top w:val="none" w:sz="0" w:space="0" w:color="auto"/>
                                                            <w:left w:val="none" w:sz="0" w:space="0" w:color="auto"/>
                                                            <w:bottom w:val="none" w:sz="0" w:space="0" w:color="auto"/>
                                                            <w:right w:val="none" w:sz="0" w:space="0" w:color="auto"/>
                                                          </w:divBdr>
                                                        </w:div>
                                                        <w:div w:id="1474172372">
                                                          <w:marLeft w:val="0"/>
                                                          <w:marRight w:val="0"/>
                                                          <w:marTop w:val="0"/>
                                                          <w:marBottom w:val="0"/>
                                                          <w:divBdr>
                                                            <w:top w:val="none" w:sz="0" w:space="0" w:color="auto"/>
                                                            <w:left w:val="none" w:sz="0" w:space="0" w:color="auto"/>
                                                            <w:bottom w:val="none" w:sz="0" w:space="0" w:color="auto"/>
                                                            <w:right w:val="none" w:sz="0" w:space="0" w:color="auto"/>
                                                          </w:divBdr>
                                                        </w:div>
                                                        <w:div w:id="2012178809">
                                                          <w:marLeft w:val="0"/>
                                                          <w:marRight w:val="0"/>
                                                          <w:marTop w:val="0"/>
                                                          <w:marBottom w:val="0"/>
                                                          <w:divBdr>
                                                            <w:top w:val="none" w:sz="0" w:space="0" w:color="auto"/>
                                                            <w:left w:val="none" w:sz="0" w:space="0" w:color="auto"/>
                                                            <w:bottom w:val="none" w:sz="0" w:space="0" w:color="auto"/>
                                                            <w:right w:val="none" w:sz="0" w:space="0" w:color="auto"/>
                                                          </w:divBdr>
                                                        </w:div>
                                                        <w:div w:id="1881504818">
                                                          <w:marLeft w:val="0"/>
                                                          <w:marRight w:val="0"/>
                                                          <w:marTop w:val="0"/>
                                                          <w:marBottom w:val="0"/>
                                                          <w:divBdr>
                                                            <w:top w:val="none" w:sz="0" w:space="0" w:color="auto"/>
                                                            <w:left w:val="none" w:sz="0" w:space="0" w:color="auto"/>
                                                            <w:bottom w:val="none" w:sz="0" w:space="0" w:color="auto"/>
                                                            <w:right w:val="none" w:sz="0" w:space="0" w:color="auto"/>
                                                          </w:divBdr>
                                                        </w:div>
                                                        <w:div w:id="9715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70927">
                                      <w:marLeft w:val="0"/>
                                      <w:marRight w:val="0"/>
                                      <w:marTop w:val="0"/>
                                      <w:marBottom w:val="0"/>
                                      <w:divBdr>
                                        <w:top w:val="none" w:sz="0" w:space="0" w:color="auto"/>
                                        <w:left w:val="none" w:sz="0" w:space="0" w:color="auto"/>
                                        <w:bottom w:val="none" w:sz="0" w:space="0" w:color="auto"/>
                                        <w:right w:val="none" w:sz="0" w:space="0" w:color="auto"/>
                                      </w:divBdr>
                                    </w:div>
                                    <w:div w:id="936712275">
                                      <w:marLeft w:val="0"/>
                                      <w:marRight w:val="0"/>
                                      <w:marTop w:val="0"/>
                                      <w:marBottom w:val="0"/>
                                      <w:divBdr>
                                        <w:top w:val="none" w:sz="0" w:space="0" w:color="auto"/>
                                        <w:left w:val="none" w:sz="0" w:space="0" w:color="auto"/>
                                        <w:bottom w:val="none" w:sz="0" w:space="0" w:color="auto"/>
                                        <w:right w:val="none" w:sz="0" w:space="0" w:color="auto"/>
                                      </w:divBdr>
                                      <w:divsChild>
                                        <w:div w:id="104161915">
                                          <w:marLeft w:val="0"/>
                                          <w:marRight w:val="0"/>
                                          <w:marTop w:val="0"/>
                                          <w:marBottom w:val="0"/>
                                          <w:divBdr>
                                            <w:top w:val="none" w:sz="0" w:space="0" w:color="auto"/>
                                            <w:left w:val="none" w:sz="0" w:space="0" w:color="auto"/>
                                            <w:bottom w:val="none" w:sz="0" w:space="0" w:color="auto"/>
                                            <w:right w:val="none" w:sz="0" w:space="0" w:color="auto"/>
                                          </w:divBdr>
                                          <w:divsChild>
                                            <w:div w:id="556236380">
                                              <w:marLeft w:val="0"/>
                                              <w:marRight w:val="0"/>
                                              <w:marTop w:val="0"/>
                                              <w:marBottom w:val="0"/>
                                              <w:divBdr>
                                                <w:top w:val="none" w:sz="0" w:space="0" w:color="auto"/>
                                                <w:left w:val="none" w:sz="0" w:space="0" w:color="auto"/>
                                                <w:bottom w:val="none" w:sz="0" w:space="0" w:color="auto"/>
                                                <w:right w:val="none" w:sz="0" w:space="0" w:color="auto"/>
                                              </w:divBdr>
                                            </w:div>
                                            <w:div w:id="886138332">
                                              <w:marLeft w:val="0"/>
                                              <w:marRight w:val="0"/>
                                              <w:marTop w:val="0"/>
                                              <w:marBottom w:val="0"/>
                                              <w:divBdr>
                                                <w:top w:val="none" w:sz="0" w:space="0" w:color="auto"/>
                                                <w:left w:val="none" w:sz="0" w:space="0" w:color="auto"/>
                                                <w:bottom w:val="none" w:sz="0" w:space="0" w:color="auto"/>
                                                <w:right w:val="none" w:sz="0" w:space="0" w:color="auto"/>
                                              </w:divBdr>
                                            </w:div>
                                            <w:div w:id="1374186392">
                                              <w:marLeft w:val="0"/>
                                              <w:marRight w:val="0"/>
                                              <w:marTop w:val="0"/>
                                              <w:marBottom w:val="0"/>
                                              <w:divBdr>
                                                <w:top w:val="none" w:sz="0" w:space="0" w:color="auto"/>
                                                <w:left w:val="none" w:sz="0" w:space="0" w:color="auto"/>
                                                <w:bottom w:val="none" w:sz="0" w:space="0" w:color="auto"/>
                                                <w:right w:val="none" w:sz="0" w:space="0" w:color="auto"/>
                                              </w:divBdr>
                                            </w:div>
                                            <w:div w:id="1227643209">
                                              <w:marLeft w:val="0"/>
                                              <w:marRight w:val="0"/>
                                              <w:marTop w:val="0"/>
                                              <w:marBottom w:val="0"/>
                                              <w:divBdr>
                                                <w:top w:val="none" w:sz="0" w:space="0" w:color="auto"/>
                                                <w:left w:val="none" w:sz="0" w:space="0" w:color="auto"/>
                                                <w:bottom w:val="none" w:sz="0" w:space="0" w:color="auto"/>
                                                <w:right w:val="none" w:sz="0" w:space="0" w:color="auto"/>
                                              </w:divBdr>
                                            </w:div>
                                            <w:div w:id="1493637765">
                                              <w:marLeft w:val="0"/>
                                              <w:marRight w:val="0"/>
                                              <w:marTop w:val="0"/>
                                              <w:marBottom w:val="0"/>
                                              <w:divBdr>
                                                <w:top w:val="none" w:sz="0" w:space="0" w:color="auto"/>
                                                <w:left w:val="none" w:sz="0" w:space="0" w:color="auto"/>
                                                <w:bottom w:val="none" w:sz="0" w:space="0" w:color="auto"/>
                                                <w:right w:val="none" w:sz="0" w:space="0" w:color="auto"/>
                                              </w:divBdr>
                                            </w:div>
                                            <w:div w:id="16118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914625">
                  <w:marLeft w:val="0"/>
                  <w:marRight w:val="0"/>
                  <w:marTop w:val="225"/>
                  <w:marBottom w:val="225"/>
                  <w:divBdr>
                    <w:top w:val="none" w:sz="0" w:space="0" w:color="auto"/>
                    <w:left w:val="none" w:sz="0" w:space="0" w:color="auto"/>
                    <w:bottom w:val="none" w:sz="0" w:space="0" w:color="auto"/>
                    <w:right w:val="none" w:sz="0" w:space="0" w:color="auto"/>
                  </w:divBdr>
                  <w:divsChild>
                    <w:div w:id="3416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78260">
      <w:bodyDiv w:val="1"/>
      <w:marLeft w:val="0"/>
      <w:marRight w:val="0"/>
      <w:marTop w:val="0"/>
      <w:marBottom w:val="0"/>
      <w:divBdr>
        <w:top w:val="none" w:sz="0" w:space="0" w:color="auto"/>
        <w:left w:val="none" w:sz="0" w:space="0" w:color="auto"/>
        <w:bottom w:val="none" w:sz="0" w:space="0" w:color="auto"/>
        <w:right w:val="none" w:sz="0" w:space="0" w:color="auto"/>
      </w:divBdr>
    </w:div>
    <w:div w:id="1497650758">
      <w:bodyDiv w:val="1"/>
      <w:marLeft w:val="0"/>
      <w:marRight w:val="0"/>
      <w:marTop w:val="0"/>
      <w:marBottom w:val="0"/>
      <w:divBdr>
        <w:top w:val="none" w:sz="0" w:space="0" w:color="auto"/>
        <w:left w:val="none" w:sz="0" w:space="0" w:color="auto"/>
        <w:bottom w:val="none" w:sz="0" w:space="0" w:color="auto"/>
        <w:right w:val="none" w:sz="0" w:space="0" w:color="auto"/>
      </w:divBdr>
    </w:div>
    <w:div w:id="1813060414">
      <w:bodyDiv w:val="1"/>
      <w:marLeft w:val="0"/>
      <w:marRight w:val="0"/>
      <w:marTop w:val="0"/>
      <w:marBottom w:val="0"/>
      <w:divBdr>
        <w:top w:val="none" w:sz="0" w:space="0" w:color="auto"/>
        <w:left w:val="none" w:sz="0" w:space="0" w:color="auto"/>
        <w:bottom w:val="none" w:sz="0" w:space="0" w:color="auto"/>
        <w:right w:val="none" w:sz="0" w:space="0" w:color="auto"/>
      </w:divBdr>
      <w:divsChild>
        <w:div w:id="89593775">
          <w:marLeft w:val="0"/>
          <w:marRight w:val="0"/>
          <w:marTop w:val="0"/>
          <w:marBottom w:val="0"/>
          <w:divBdr>
            <w:top w:val="none" w:sz="0" w:space="0" w:color="auto"/>
            <w:left w:val="none" w:sz="0" w:space="0" w:color="auto"/>
            <w:bottom w:val="none" w:sz="0" w:space="0" w:color="auto"/>
            <w:right w:val="none" w:sz="0" w:space="0" w:color="auto"/>
          </w:divBdr>
        </w:div>
        <w:div w:id="780146746">
          <w:marLeft w:val="0"/>
          <w:marRight w:val="0"/>
          <w:marTop w:val="0"/>
          <w:marBottom w:val="0"/>
          <w:divBdr>
            <w:top w:val="none" w:sz="0" w:space="0" w:color="auto"/>
            <w:left w:val="none" w:sz="0" w:space="0" w:color="auto"/>
            <w:bottom w:val="none" w:sz="0" w:space="0" w:color="auto"/>
            <w:right w:val="none" w:sz="0" w:space="0" w:color="auto"/>
          </w:divBdr>
        </w:div>
        <w:div w:id="2113164312">
          <w:marLeft w:val="0"/>
          <w:marRight w:val="0"/>
          <w:marTop w:val="0"/>
          <w:marBottom w:val="0"/>
          <w:divBdr>
            <w:top w:val="none" w:sz="0" w:space="0" w:color="auto"/>
            <w:left w:val="none" w:sz="0" w:space="0" w:color="auto"/>
            <w:bottom w:val="none" w:sz="0" w:space="0" w:color="auto"/>
            <w:right w:val="none" w:sz="0" w:space="0" w:color="auto"/>
          </w:divBdr>
        </w:div>
        <w:div w:id="1004406100">
          <w:marLeft w:val="0"/>
          <w:marRight w:val="0"/>
          <w:marTop w:val="0"/>
          <w:marBottom w:val="0"/>
          <w:divBdr>
            <w:top w:val="none" w:sz="0" w:space="0" w:color="auto"/>
            <w:left w:val="none" w:sz="0" w:space="0" w:color="auto"/>
            <w:bottom w:val="none" w:sz="0" w:space="0" w:color="auto"/>
            <w:right w:val="none" w:sz="0" w:space="0" w:color="auto"/>
          </w:divBdr>
        </w:div>
        <w:div w:id="1602298793">
          <w:marLeft w:val="0"/>
          <w:marRight w:val="0"/>
          <w:marTop w:val="0"/>
          <w:marBottom w:val="0"/>
          <w:divBdr>
            <w:top w:val="none" w:sz="0" w:space="0" w:color="auto"/>
            <w:left w:val="none" w:sz="0" w:space="0" w:color="auto"/>
            <w:bottom w:val="none" w:sz="0" w:space="0" w:color="auto"/>
            <w:right w:val="none" w:sz="0" w:space="0" w:color="auto"/>
          </w:divBdr>
        </w:div>
        <w:div w:id="759326960">
          <w:marLeft w:val="0"/>
          <w:marRight w:val="0"/>
          <w:marTop w:val="0"/>
          <w:marBottom w:val="0"/>
          <w:divBdr>
            <w:top w:val="none" w:sz="0" w:space="0" w:color="auto"/>
            <w:left w:val="none" w:sz="0" w:space="0" w:color="auto"/>
            <w:bottom w:val="none" w:sz="0" w:space="0" w:color="auto"/>
            <w:right w:val="none" w:sz="0" w:space="0" w:color="auto"/>
          </w:divBdr>
        </w:div>
        <w:div w:id="1424692599">
          <w:marLeft w:val="0"/>
          <w:marRight w:val="0"/>
          <w:marTop w:val="0"/>
          <w:marBottom w:val="0"/>
          <w:divBdr>
            <w:top w:val="none" w:sz="0" w:space="0" w:color="auto"/>
            <w:left w:val="none" w:sz="0" w:space="0" w:color="auto"/>
            <w:bottom w:val="none" w:sz="0" w:space="0" w:color="auto"/>
            <w:right w:val="none" w:sz="0" w:space="0" w:color="auto"/>
          </w:divBdr>
        </w:div>
        <w:div w:id="2007587684">
          <w:marLeft w:val="0"/>
          <w:marRight w:val="0"/>
          <w:marTop w:val="0"/>
          <w:marBottom w:val="0"/>
          <w:divBdr>
            <w:top w:val="none" w:sz="0" w:space="0" w:color="auto"/>
            <w:left w:val="none" w:sz="0" w:space="0" w:color="auto"/>
            <w:bottom w:val="none" w:sz="0" w:space="0" w:color="auto"/>
            <w:right w:val="none" w:sz="0" w:space="0" w:color="auto"/>
          </w:divBdr>
        </w:div>
        <w:div w:id="977997949">
          <w:marLeft w:val="0"/>
          <w:marRight w:val="0"/>
          <w:marTop w:val="0"/>
          <w:marBottom w:val="0"/>
          <w:divBdr>
            <w:top w:val="none" w:sz="0" w:space="0" w:color="auto"/>
            <w:left w:val="none" w:sz="0" w:space="0" w:color="auto"/>
            <w:bottom w:val="none" w:sz="0" w:space="0" w:color="auto"/>
            <w:right w:val="none" w:sz="0" w:space="0" w:color="auto"/>
          </w:divBdr>
        </w:div>
        <w:div w:id="474953277">
          <w:marLeft w:val="0"/>
          <w:marRight w:val="0"/>
          <w:marTop w:val="0"/>
          <w:marBottom w:val="0"/>
          <w:divBdr>
            <w:top w:val="none" w:sz="0" w:space="0" w:color="auto"/>
            <w:left w:val="none" w:sz="0" w:space="0" w:color="auto"/>
            <w:bottom w:val="none" w:sz="0" w:space="0" w:color="auto"/>
            <w:right w:val="none" w:sz="0" w:space="0" w:color="auto"/>
          </w:divBdr>
        </w:div>
        <w:div w:id="1642885057">
          <w:marLeft w:val="0"/>
          <w:marRight w:val="0"/>
          <w:marTop w:val="0"/>
          <w:marBottom w:val="0"/>
          <w:divBdr>
            <w:top w:val="none" w:sz="0" w:space="0" w:color="auto"/>
            <w:left w:val="none" w:sz="0" w:space="0" w:color="auto"/>
            <w:bottom w:val="none" w:sz="0" w:space="0" w:color="auto"/>
            <w:right w:val="none" w:sz="0" w:space="0" w:color="auto"/>
          </w:divBdr>
        </w:div>
        <w:div w:id="1483349424">
          <w:marLeft w:val="0"/>
          <w:marRight w:val="0"/>
          <w:marTop w:val="0"/>
          <w:marBottom w:val="0"/>
          <w:divBdr>
            <w:top w:val="none" w:sz="0" w:space="0" w:color="auto"/>
            <w:left w:val="none" w:sz="0" w:space="0" w:color="auto"/>
            <w:bottom w:val="none" w:sz="0" w:space="0" w:color="auto"/>
            <w:right w:val="none" w:sz="0" w:space="0" w:color="auto"/>
          </w:divBdr>
        </w:div>
        <w:div w:id="1766224832">
          <w:marLeft w:val="0"/>
          <w:marRight w:val="0"/>
          <w:marTop w:val="0"/>
          <w:marBottom w:val="0"/>
          <w:divBdr>
            <w:top w:val="none" w:sz="0" w:space="0" w:color="auto"/>
            <w:left w:val="none" w:sz="0" w:space="0" w:color="auto"/>
            <w:bottom w:val="none" w:sz="0" w:space="0" w:color="auto"/>
            <w:right w:val="none" w:sz="0" w:space="0" w:color="auto"/>
          </w:divBdr>
        </w:div>
        <w:div w:id="1072000257">
          <w:marLeft w:val="0"/>
          <w:marRight w:val="0"/>
          <w:marTop w:val="0"/>
          <w:marBottom w:val="0"/>
          <w:divBdr>
            <w:top w:val="none" w:sz="0" w:space="0" w:color="auto"/>
            <w:left w:val="none" w:sz="0" w:space="0" w:color="auto"/>
            <w:bottom w:val="none" w:sz="0" w:space="0" w:color="auto"/>
            <w:right w:val="none" w:sz="0" w:space="0" w:color="auto"/>
          </w:divBdr>
        </w:div>
      </w:divsChild>
    </w:div>
    <w:div w:id="2081780386">
      <w:bodyDiv w:val="1"/>
      <w:marLeft w:val="0"/>
      <w:marRight w:val="0"/>
      <w:marTop w:val="0"/>
      <w:marBottom w:val="0"/>
      <w:divBdr>
        <w:top w:val="none" w:sz="0" w:space="0" w:color="auto"/>
        <w:left w:val="none" w:sz="0" w:space="0" w:color="auto"/>
        <w:bottom w:val="none" w:sz="0" w:space="0" w:color="auto"/>
        <w:right w:val="none" w:sz="0" w:space="0" w:color="auto"/>
      </w:divBdr>
      <w:divsChild>
        <w:div w:id="208954880">
          <w:marLeft w:val="0"/>
          <w:marRight w:val="0"/>
          <w:marTop w:val="0"/>
          <w:marBottom w:val="0"/>
          <w:divBdr>
            <w:top w:val="none" w:sz="0" w:space="0" w:color="auto"/>
            <w:left w:val="none" w:sz="0" w:space="0" w:color="auto"/>
            <w:bottom w:val="none" w:sz="0" w:space="0" w:color="auto"/>
            <w:right w:val="none" w:sz="0" w:space="0" w:color="auto"/>
          </w:divBdr>
        </w:div>
        <w:div w:id="1136679241">
          <w:marLeft w:val="0"/>
          <w:marRight w:val="0"/>
          <w:marTop w:val="0"/>
          <w:marBottom w:val="0"/>
          <w:divBdr>
            <w:top w:val="none" w:sz="0" w:space="0" w:color="auto"/>
            <w:left w:val="none" w:sz="0" w:space="0" w:color="auto"/>
            <w:bottom w:val="none" w:sz="0" w:space="0" w:color="auto"/>
            <w:right w:val="none" w:sz="0" w:space="0" w:color="auto"/>
          </w:divBdr>
        </w:div>
        <w:div w:id="1976251626">
          <w:marLeft w:val="0"/>
          <w:marRight w:val="0"/>
          <w:marTop w:val="0"/>
          <w:marBottom w:val="0"/>
          <w:divBdr>
            <w:top w:val="none" w:sz="0" w:space="0" w:color="auto"/>
            <w:left w:val="none" w:sz="0" w:space="0" w:color="auto"/>
            <w:bottom w:val="none" w:sz="0" w:space="0" w:color="auto"/>
            <w:right w:val="none" w:sz="0" w:space="0" w:color="auto"/>
          </w:divBdr>
        </w:div>
        <w:div w:id="28381710">
          <w:marLeft w:val="0"/>
          <w:marRight w:val="0"/>
          <w:marTop w:val="0"/>
          <w:marBottom w:val="0"/>
          <w:divBdr>
            <w:top w:val="none" w:sz="0" w:space="0" w:color="auto"/>
            <w:left w:val="none" w:sz="0" w:space="0" w:color="auto"/>
            <w:bottom w:val="none" w:sz="0" w:space="0" w:color="auto"/>
            <w:right w:val="none" w:sz="0" w:space="0" w:color="auto"/>
          </w:divBdr>
        </w:div>
        <w:div w:id="1002011125">
          <w:marLeft w:val="0"/>
          <w:marRight w:val="0"/>
          <w:marTop w:val="0"/>
          <w:marBottom w:val="0"/>
          <w:divBdr>
            <w:top w:val="none" w:sz="0" w:space="0" w:color="auto"/>
            <w:left w:val="none" w:sz="0" w:space="0" w:color="auto"/>
            <w:bottom w:val="none" w:sz="0" w:space="0" w:color="auto"/>
            <w:right w:val="none" w:sz="0" w:space="0" w:color="auto"/>
          </w:divBdr>
        </w:div>
        <w:div w:id="1902860117">
          <w:marLeft w:val="0"/>
          <w:marRight w:val="0"/>
          <w:marTop w:val="0"/>
          <w:marBottom w:val="0"/>
          <w:divBdr>
            <w:top w:val="none" w:sz="0" w:space="0" w:color="auto"/>
            <w:left w:val="none" w:sz="0" w:space="0" w:color="auto"/>
            <w:bottom w:val="none" w:sz="0" w:space="0" w:color="auto"/>
            <w:right w:val="none" w:sz="0" w:space="0" w:color="auto"/>
          </w:divBdr>
          <w:divsChild>
            <w:div w:id="1614749792">
              <w:marLeft w:val="0"/>
              <w:marRight w:val="0"/>
              <w:marTop w:val="0"/>
              <w:marBottom w:val="0"/>
              <w:divBdr>
                <w:top w:val="none" w:sz="0" w:space="0" w:color="auto"/>
                <w:left w:val="none" w:sz="0" w:space="0" w:color="auto"/>
                <w:bottom w:val="none" w:sz="0" w:space="0" w:color="auto"/>
                <w:right w:val="none" w:sz="0" w:space="0" w:color="auto"/>
              </w:divBdr>
            </w:div>
            <w:div w:id="676884644">
              <w:marLeft w:val="0"/>
              <w:marRight w:val="0"/>
              <w:marTop w:val="0"/>
              <w:marBottom w:val="0"/>
              <w:divBdr>
                <w:top w:val="none" w:sz="0" w:space="0" w:color="auto"/>
                <w:left w:val="none" w:sz="0" w:space="0" w:color="auto"/>
                <w:bottom w:val="none" w:sz="0" w:space="0" w:color="auto"/>
                <w:right w:val="none" w:sz="0" w:space="0" w:color="auto"/>
              </w:divBdr>
              <w:divsChild>
                <w:div w:id="460535704">
                  <w:marLeft w:val="0"/>
                  <w:marRight w:val="0"/>
                  <w:marTop w:val="0"/>
                  <w:marBottom w:val="0"/>
                  <w:divBdr>
                    <w:top w:val="none" w:sz="0" w:space="0" w:color="auto"/>
                    <w:left w:val="none" w:sz="0" w:space="0" w:color="auto"/>
                    <w:bottom w:val="none" w:sz="0" w:space="0" w:color="auto"/>
                    <w:right w:val="none" w:sz="0" w:space="0" w:color="auto"/>
                  </w:divBdr>
                </w:div>
                <w:div w:id="1706060688">
                  <w:marLeft w:val="0"/>
                  <w:marRight w:val="0"/>
                  <w:marTop w:val="0"/>
                  <w:marBottom w:val="0"/>
                  <w:divBdr>
                    <w:top w:val="none" w:sz="0" w:space="0" w:color="auto"/>
                    <w:left w:val="none" w:sz="0" w:space="0" w:color="auto"/>
                    <w:bottom w:val="none" w:sz="0" w:space="0" w:color="auto"/>
                    <w:right w:val="none" w:sz="0" w:space="0" w:color="auto"/>
                  </w:divBdr>
                </w:div>
                <w:div w:id="310257551">
                  <w:marLeft w:val="0"/>
                  <w:marRight w:val="0"/>
                  <w:marTop w:val="0"/>
                  <w:marBottom w:val="0"/>
                  <w:divBdr>
                    <w:top w:val="none" w:sz="0" w:space="0" w:color="auto"/>
                    <w:left w:val="none" w:sz="0" w:space="0" w:color="auto"/>
                    <w:bottom w:val="none" w:sz="0" w:space="0" w:color="auto"/>
                    <w:right w:val="none" w:sz="0" w:space="0" w:color="auto"/>
                  </w:divBdr>
                </w:div>
                <w:div w:id="479032530">
                  <w:marLeft w:val="0"/>
                  <w:marRight w:val="0"/>
                  <w:marTop w:val="0"/>
                  <w:marBottom w:val="0"/>
                  <w:divBdr>
                    <w:top w:val="none" w:sz="0" w:space="0" w:color="auto"/>
                    <w:left w:val="none" w:sz="0" w:space="0" w:color="auto"/>
                    <w:bottom w:val="none" w:sz="0" w:space="0" w:color="auto"/>
                    <w:right w:val="none" w:sz="0" w:space="0" w:color="auto"/>
                  </w:divBdr>
                </w:div>
                <w:div w:id="1136415837">
                  <w:marLeft w:val="0"/>
                  <w:marRight w:val="0"/>
                  <w:marTop w:val="0"/>
                  <w:marBottom w:val="0"/>
                  <w:divBdr>
                    <w:top w:val="none" w:sz="0" w:space="0" w:color="auto"/>
                    <w:left w:val="none" w:sz="0" w:space="0" w:color="auto"/>
                    <w:bottom w:val="none" w:sz="0" w:space="0" w:color="auto"/>
                    <w:right w:val="none" w:sz="0" w:space="0" w:color="auto"/>
                  </w:divBdr>
                </w:div>
                <w:div w:id="554241371">
                  <w:marLeft w:val="0"/>
                  <w:marRight w:val="0"/>
                  <w:marTop w:val="0"/>
                  <w:marBottom w:val="0"/>
                  <w:divBdr>
                    <w:top w:val="none" w:sz="0" w:space="0" w:color="auto"/>
                    <w:left w:val="none" w:sz="0" w:space="0" w:color="auto"/>
                    <w:bottom w:val="none" w:sz="0" w:space="0" w:color="auto"/>
                    <w:right w:val="none" w:sz="0" w:space="0" w:color="auto"/>
                  </w:divBdr>
                </w:div>
                <w:div w:id="1717897958">
                  <w:marLeft w:val="0"/>
                  <w:marRight w:val="0"/>
                  <w:marTop w:val="0"/>
                  <w:marBottom w:val="0"/>
                  <w:divBdr>
                    <w:top w:val="none" w:sz="0" w:space="0" w:color="auto"/>
                    <w:left w:val="none" w:sz="0" w:space="0" w:color="auto"/>
                    <w:bottom w:val="none" w:sz="0" w:space="0" w:color="auto"/>
                    <w:right w:val="none" w:sz="0" w:space="0" w:color="auto"/>
                  </w:divBdr>
                </w:div>
              </w:divsChild>
            </w:div>
            <w:div w:id="689188083">
              <w:marLeft w:val="0"/>
              <w:marRight w:val="0"/>
              <w:marTop w:val="0"/>
              <w:marBottom w:val="0"/>
              <w:divBdr>
                <w:top w:val="none" w:sz="0" w:space="0" w:color="auto"/>
                <w:left w:val="none" w:sz="0" w:space="0" w:color="auto"/>
                <w:bottom w:val="none" w:sz="0" w:space="0" w:color="auto"/>
                <w:right w:val="none" w:sz="0" w:space="0" w:color="auto"/>
              </w:divBdr>
              <w:divsChild>
                <w:div w:id="1783527464">
                  <w:marLeft w:val="0"/>
                  <w:marRight w:val="0"/>
                  <w:marTop w:val="0"/>
                  <w:marBottom w:val="0"/>
                  <w:divBdr>
                    <w:top w:val="none" w:sz="0" w:space="0" w:color="auto"/>
                    <w:left w:val="none" w:sz="0" w:space="0" w:color="auto"/>
                    <w:bottom w:val="none" w:sz="0" w:space="0" w:color="auto"/>
                    <w:right w:val="none" w:sz="0" w:space="0" w:color="auto"/>
                  </w:divBdr>
                </w:div>
                <w:div w:id="1008872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8892199">
                      <w:marLeft w:val="0"/>
                      <w:marRight w:val="0"/>
                      <w:marTop w:val="0"/>
                      <w:marBottom w:val="0"/>
                      <w:divBdr>
                        <w:top w:val="none" w:sz="0" w:space="0" w:color="auto"/>
                        <w:left w:val="none" w:sz="0" w:space="0" w:color="auto"/>
                        <w:bottom w:val="none" w:sz="0" w:space="0" w:color="auto"/>
                        <w:right w:val="none" w:sz="0" w:space="0" w:color="auto"/>
                      </w:divBdr>
                      <w:divsChild>
                        <w:div w:id="1194534427">
                          <w:marLeft w:val="0"/>
                          <w:marRight w:val="0"/>
                          <w:marTop w:val="0"/>
                          <w:marBottom w:val="0"/>
                          <w:divBdr>
                            <w:top w:val="none" w:sz="0" w:space="0" w:color="auto"/>
                            <w:left w:val="none" w:sz="0" w:space="0" w:color="auto"/>
                            <w:bottom w:val="none" w:sz="0" w:space="0" w:color="auto"/>
                            <w:right w:val="none" w:sz="0" w:space="0" w:color="auto"/>
                          </w:divBdr>
                        </w:div>
                        <w:div w:id="1537039762">
                          <w:marLeft w:val="0"/>
                          <w:marRight w:val="0"/>
                          <w:marTop w:val="0"/>
                          <w:marBottom w:val="0"/>
                          <w:divBdr>
                            <w:top w:val="none" w:sz="0" w:space="0" w:color="auto"/>
                            <w:left w:val="none" w:sz="0" w:space="0" w:color="auto"/>
                            <w:bottom w:val="none" w:sz="0" w:space="0" w:color="auto"/>
                            <w:right w:val="none" w:sz="0" w:space="0" w:color="auto"/>
                          </w:divBdr>
                        </w:div>
                      </w:divsChild>
                    </w:div>
                    <w:div w:id="224992516">
                      <w:marLeft w:val="0"/>
                      <w:marRight w:val="0"/>
                      <w:marTop w:val="0"/>
                      <w:marBottom w:val="0"/>
                      <w:divBdr>
                        <w:top w:val="none" w:sz="0" w:space="0" w:color="auto"/>
                        <w:left w:val="none" w:sz="0" w:space="0" w:color="auto"/>
                        <w:bottom w:val="none" w:sz="0" w:space="0" w:color="auto"/>
                        <w:right w:val="none" w:sz="0" w:space="0" w:color="auto"/>
                      </w:divBdr>
                      <w:divsChild>
                        <w:div w:id="1445690845">
                          <w:marLeft w:val="0"/>
                          <w:marRight w:val="0"/>
                          <w:marTop w:val="0"/>
                          <w:marBottom w:val="0"/>
                          <w:divBdr>
                            <w:top w:val="none" w:sz="0" w:space="0" w:color="auto"/>
                            <w:left w:val="none" w:sz="0" w:space="0" w:color="auto"/>
                            <w:bottom w:val="none" w:sz="0" w:space="0" w:color="auto"/>
                            <w:right w:val="none" w:sz="0" w:space="0" w:color="auto"/>
                          </w:divBdr>
                        </w:div>
                        <w:div w:id="711076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4819554">
                              <w:marLeft w:val="0"/>
                              <w:marRight w:val="0"/>
                              <w:marTop w:val="0"/>
                              <w:marBottom w:val="0"/>
                              <w:divBdr>
                                <w:top w:val="none" w:sz="0" w:space="0" w:color="auto"/>
                                <w:left w:val="none" w:sz="0" w:space="0" w:color="auto"/>
                                <w:bottom w:val="none" w:sz="0" w:space="0" w:color="auto"/>
                                <w:right w:val="none" w:sz="0" w:space="0" w:color="auto"/>
                              </w:divBdr>
                              <w:divsChild>
                                <w:div w:id="977108000">
                                  <w:marLeft w:val="0"/>
                                  <w:marRight w:val="0"/>
                                  <w:marTop w:val="0"/>
                                  <w:marBottom w:val="0"/>
                                  <w:divBdr>
                                    <w:top w:val="none" w:sz="0" w:space="0" w:color="auto"/>
                                    <w:left w:val="none" w:sz="0" w:space="0" w:color="auto"/>
                                    <w:bottom w:val="none" w:sz="0" w:space="0" w:color="auto"/>
                                    <w:right w:val="none" w:sz="0" w:space="0" w:color="auto"/>
                                  </w:divBdr>
                                </w:div>
                                <w:div w:id="221671635">
                                  <w:marLeft w:val="0"/>
                                  <w:marRight w:val="0"/>
                                  <w:marTop w:val="0"/>
                                  <w:marBottom w:val="0"/>
                                  <w:divBdr>
                                    <w:top w:val="none" w:sz="0" w:space="0" w:color="auto"/>
                                    <w:left w:val="none" w:sz="0" w:space="0" w:color="auto"/>
                                    <w:bottom w:val="none" w:sz="0" w:space="0" w:color="auto"/>
                                    <w:right w:val="none" w:sz="0" w:space="0" w:color="auto"/>
                                  </w:divBdr>
                                </w:div>
                                <w:div w:id="153767219">
                                  <w:marLeft w:val="0"/>
                                  <w:marRight w:val="0"/>
                                  <w:marTop w:val="0"/>
                                  <w:marBottom w:val="0"/>
                                  <w:divBdr>
                                    <w:top w:val="none" w:sz="0" w:space="0" w:color="auto"/>
                                    <w:left w:val="none" w:sz="0" w:space="0" w:color="auto"/>
                                    <w:bottom w:val="none" w:sz="0" w:space="0" w:color="auto"/>
                                    <w:right w:val="none" w:sz="0" w:space="0" w:color="auto"/>
                                  </w:divBdr>
                                </w:div>
                                <w:div w:id="1301425167">
                                  <w:marLeft w:val="0"/>
                                  <w:marRight w:val="0"/>
                                  <w:marTop w:val="0"/>
                                  <w:marBottom w:val="0"/>
                                  <w:divBdr>
                                    <w:top w:val="none" w:sz="0" w:space="0" w:color="auto"/>
                                    <w:left w:val="none" w:sz="0" w:space="0" w:color="auto"/>
                                    <w:bottom w:val="none" w:sz="0" w:space="0" w:color="auto"/>
                                    <w:right w:val="none" w:sz="0" w:space="0" w:color="auto"/>
                                  </w:divBdr>
                                </w:div>
                                <w:div w:id="1300572943">
                                  <w:marLeft w:val="0"/>
                                  <w:marRight w:val="0"/>
                                  <w:marTop w:val="0"/>
                                  <w:marBottom w:val="0"/>
                                  <w:divBdr>
                                    <w:top w:val="none" w:sz="0" w:space="0" w:color="auto"/>
                                    <w:left w:val="none" w:sz="0" w:space="0" w:color="auto"/>
                                    <w:bottom w:val="none" w:sz="0" w:space="0" w:color="auto"/>
                                    <w:right w:val="none" w:sz="0" w:space="0" w:color="auto"/>
                                  </w:divBdr>
                                </w:div>
                                <w:div w:id="1858423913">
                                  <w:marLeft w:val="0"/>
                                  <w:marRight w:val="0"/>
                                  <w:marTop w:val="0"/>
                                  <w:marBottom w:val="0"/>
                                  <w:divBdr>
                                    <w:top w:val="none" w:sz="0" w:space="0" w:color="auto"/>
                                    <w:left w:val="none" w:sz="0" w:space="0" w:color="auto"/>
                                    <w:bottom w:val="none" w:sz="0" w:space="0" w:color="auto"/>
                                    <w:right w:val="none" w:sz="0" w:space="0" w:color="auto"/>
                                  </w:divBdr>
                                </w:div>
                                <w:div w:id="2014184514">
                                  <w:marLeft w:val="0"/>
                                  <w:marRight w:val="0"/>
                                  <w:marTop w:val="0"/>
                                  <w:marBottom w:val="0"/>
                                  <w:divBdr>
                                    <w:top w:val="none" w:sz="0" w:space="0" w:color="auto"/>
                                    <w:left w:val="none" w:sz="0" w:space="0" w:color="auto"/>
                                    <w:bottom w:val="none" w:sz="0" w:space="0" w:color="auto"/>
                                    <w:right w:val="none" w:sz="0" w:space="0" w:color="auto"/>
                                  </w:divBdr>
                                </w:div>
                              </w:divsChild>
                            </w:div>
                            <w:div w:id="458375060">
                              <w:marLeft w:val="0"/>
                              <w:marRight w:val="0"/>
                              <w:marTop w:val="0"/>
                              <w:marBottom w:val="0"/>
                              <w:divBdr>
                                <w:top w:val="none" w:sz="0" w:space="0" w:color="auto"/>
                                <w:left w:val="none" w:sz="0" w:space="0" w:color="auto"/>
                                <w:bottom w:val="none" w:sz="0" w:space="0" w:color="auto"/>
                                <w:right w:val="none" w:sz="0" w:space="0" w:color="auto"/>
                              </w:divBdr>
                              <w:divsChild>
                                <w:div w:id="123622387">
                                  <w:marLeft w:val="0"/>
                                  <w:marRight w:val="0"/>
                                  <w:marTop w:val="0"/>
                                  <w:marBottom w:val="0"/>
                                  <w:divBdr>
                                    <w:top w:val="none" w:sz="0" w:space="0" w:color="auto"/>
                                    <w:left w:val="none" w:sz="0" w:space="0" w:color="auto"/>
                                    <w:bottom w:val="none" w:sz="0" w:space="0" w:color="auto"/>
                                    <w:right w:val="none" w:sz="0" w:space="0" w:color="auto"/>
                                  </w:divBdr>
                                </w:div>
                                <w:div w:id="1089395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8555059">
                                      <w:marLeft w:val="0"/>
                                      <w:marRight w:val="0"/>
                                      <w:marTop w:val="0"/>
                                      <w:marBottom w:val="0"/>
                                      <w:divBdr>
                                        <w:top w:val="none" w:sz="0" w:space="0" w:color="auto"/>
                                        <w:left w:val="none" w:sz="0" w:space="0" w:color="auto"/>
                                        <w:bottom w:val="none" w:sz="0" w:space="0" w:color="auto"/>
                                        <w:right w:val="none" w:sz="0" w:space="0" w:color="auto"/>
                                      </w:divBdr>
                                      <w:divsChild>
                                        <w:div w:id="646905876">
                                          <w:marLeft w:val="0"/>
                                          <w:marRight w:val="0"/>
                                          <w:marTop w:val="0"/>
                                          <w:marBottom w:val="0"/>
                                          <w:divBdr>
                                            <w:top w:val="none" w:sz="0" w:space="0" w:color="auto"/>
                                            <w:left w:val="none" w:sz="0" w:space="0" w:color="auto"/>
                                            <w:bottom w:val="none" w:sz="0" w:space="0" w:color="auto"/>
                                            <w:right w:val="none" w:sz="0" w:space="0" w:color="auto"/>
                                          </w:divBdr>
                                        </w:div>
                                        <w:div w:id="399527439">
                                          <w:marLeft w:val="0"/>
                                          <w:marRight w:val="0"/>
                                          <w:marTop w:val="0"/>
                                          <w:marBottom w:val="0"/>
                                          <w:divBdr>
                                            <w:top w:val="none" w:sz="0" w:space="0" w:color="auto"/>
                                            <w:left w:val="none" w:sz="0" w:space="0" w:color="auto"/>
                                            <w:bottom w:val="none" w:sz="0" w:space="0" w:color="auto"/>
                                            <w:right w:val="none" w:sz="0" w:space="0" w:color="auto"/>
                                          </w:divBdr>
                                        </w:div>
                                        <w:div w:id="1200585347">
                                          <w:marLeft w:val="0"/>
                                          <w:marRight w:val="0"/>
                                          <w:marTop w:val="0"/>
                                          <w:marBottom w:val="0"/>
                                          <w:divBdr>
                                            <w:top w:val="none" w:sz="0" w:space="0" w:color="auto"/>
                                            <w:left w:val="none" w:sz="0" w:space="0" w:color="auto"/>
                                            <w:bottom w:val="none" w:sz="0" w:space="0" w:color="auto"/>
                                            <w:right w:val="none" w:sz="0" w:space="0" w:color="auto"/>
                                          </w:divBdr>
                                        </w:div>
                                        <w:div w:id="679043407">
                                          <w:marLeft w:val="0"/>
                                          <w:marRight w:val="0"/>
                                          <w:marTop w:val="0"/>
                                          <w:marBottom w:val="0"/>
                                          <w:divBdr>
                                            <w:top w:val="none" w:sz="0" w:space="0" w:color="auto"/>
                                            <w:left w:val="none" w:sz="0" w:space="0" w:color="auto"/>
                                            <w:bottom w:val="none" w:sz="0" w:space="0" w:color="auto"/>
                                            <w:right w:val="none" w:sz="0" w:space="0" w:color="auto"/>
                                          </w:divBdr>
                                        </w:div>
                                        <w:div w:id="998534387">
                                          <w:marLeft w:val="0"/>
                                          <w:marRight w:val="0"/>
                                          <w:marTop w:val="0"/>
                                          <w:marBottom w:val="0"/>
                                          <w:divBdr>
                                            <w:top w:val="none" w:sz="0" w:space="0" w:color="auto"/>
                                            <w:left w:val="none" w:sz="0" w:space="0" w:color="auto"/>
                                            <w:bottom w:val="none" w:sz="0" w:space="0" w:color="auto"/>
                                            <w:right w:val="none" w:sz="0" w:space="0" w:color="auto"/>
                                          </w:divBdr>
                                        </w:div>
                                      </w:divsChild>
                                    </w:div>
                                    <w:div w:id="193274959">
                                      <w:marLeft w:val="0"/>
                                      <w:marRight w:val="0"/>
                                      <w:marTop w:val="0"/>
                                      <w:marBottom w:val="0"/>
                                      <w:divBdr>
                                        <w:top w:val="none" w:sz="0" w:space="0" w:color="auto"/>
                                        <w:left w:val="none" w:sz="0" w:space="0" w:color="auto"/>
                                        <w:bottom w:val="none" w:sz="0" w:space="0" w:color="auto"/>
                                        <w:right w:val="none" w:sz="0" w:space="0" w:color="auto"/>
                                      </w:divBdr>
                                      <w:divsChild>
                                        <w:div w:id="311957254">
                                          <w:marLeft w:val="0"/>
                                          <w:marRight w:val="0"/>
                                          <w:marTop w:val="0"/>
                                          <w:marBottom w:val="0"/>
                                          <w:divBdr>
                                            <w:top w:val="none" w:sz="0" w:space="0" w:color="auto"/>
                                            <w:left w:val="none" w:sz="0" w:space="0" w:color="auto"/>
                                            <w:bottom w:val="none" w:sz="0" w:space="0" w:color="auto"/>
                                            <w:right w:val="none" w:sz="0" w:space="0" w:color="auto"/>
                                          </w:divBdr>
                                        </w:div>
                                        <w:div w:id="3607822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142009">
                                              <w:marLeft w:val="0"/>
                                              <w:marRight w:val="0"/>
                                              <w:marTop w:val="0"/>
                                              <w:marBottom w:val="0"/>
                                              <w:divBdr>
                                                <w:top w:val="none" w:sz="0" w:space="0" w:color="auto"/>
                                                <w:left w:val="none" w:sz="0" w:space="0" w:color="auto"/>
                                                <w:bottom w:val="none" w:sz="0" w:space="0" w:color="auto"/>
                                                <w:right w:val="none" w:sz="0" w:space="0" w:color="auto"/>
                                              </w:divBdr>
                                              <w:divsChild>
                                                <w:div w:id="1433477321">
                                                  <w:marLeft w:val="0"/>
                                                  <w:marRight w:val="0"/>
                                                  <w:marTop w:val="0"/>
                                                  <w:marBottom w:val="0"/>
                                                  <w:divBdr>
                                                    <w:top w:val="none" w:sz="0" w:space="0" w:color="auto"/>
                                                    <w:left w:val="none" w:sz="0" w:space="0" w:color="auto"/>
                                                    <w:bottom w:val="none" w:sz="0" w:space="0" w:color="auto"/>
                                                    <w:right w:val="none" w:sz="0" w:space="0" w:color="auto"/>
                                                  </w:divBdr>
                                                </w:div>
                                                <w:div w:id="1577012685">
                                                  <w:marLeft w:val="0"/>
                                                  <w:marRight w:val="0"/>
                                                  <w:marTop w:val="0"/>
                                                  <w:marBottom w:val="0"/>
                                                  <w:divBdr>
                                                    <w:top w:val="none" w:sz="0" w:space="0" w:color="auto"/>
                                                    <w:left w:val="none" w:sz="0" w:space="0" w:color="auto"/>
                                                    <w:bottom w:val="none" w:sz="0" w:space="0" w:color="auto"/>
                                                    <w:right w:val="none" w:sz="0" w:space="0" w:color="auto"/>
                                                  </w:divBdr>
                                                </w:div>
                                                <w:div w:id="1646080939">
                                                  <w:marLeft w:val="0"/>
                                                  <w:marRight w:val="0"/>
                                                  <w:marTop w:val="0"/>
                                                  <w:marBottom w:val="0"/>
                                                  <w:divBdr>
                                                    <w:top w:val="none" w:sz="0" w:space="0" w:color="auto"/>
                                                    <w:left w:val="none" w:sz="0" w:space="0" w:color="auto"/>
                                                    <w:bottom w:val="none" w:sz="0" w:space="0" w:color="auto"/>
                                                    <w:right w:val="none" w:sz="0" w:space="0" w:color="auto"/>
                                                  </w:divBdr>
                                                </w:div>
                                                <w:div w:id="1076973212">
                                                  <w:marLeft w:val="0"/>
                                                  <w:marRight w:val="0"/>
                                                  <w:marTop w:val="0"/>
                                                  <w:marBottom w:val="0"/>
                                                  <w:divBdr>
                                                    <w:top w:val="none" w:sz="0" w:space="0" w:color="auto"/>
                                                    <w:left w:val="none" w:sz="0" w:space="0" w:color="auto"/>
                                                    <w:bottom w:val="none" w:sz="0" w:space="0" w:color="auto"/>
                                                    <w:right w:val="none" w:sz="0" w:space="0" w:color="auto"/>
                                                  </w:divBdr>
                                                </w:div>
                                                <w:div w:id="1254322061">
                                                  <w:marLeft w:val="0"/>
                                                  <w:marRight w:val="0"/>
                                                  <w:marTop w:val="0"/>
                                                  <w:marBottom w:val="0"/>
                                                  <w:divBdr>
                                                    <w:top w:val="none" w:sz="0" w:space="0" w:color="auto"/>
                                                    <w:left w:val="none" w:sz="0" w:space="0" w:color="auto"/>
                                                    <w:bottom w:val="none" w:sz="0" w:space="0" w:color="auto"/>
                                                    <w:right w:val="none" w:sz="0" w:space="0" w:color="auto"/>
                                                  </w:divBdr>
                                                </w:div>
                                                <w:div w:id="814374297">
                                                  <w:marLeft w:val="0"/>
                                                  <w:marRight w:val="0"/>
                                                  <w:marTop w:val="0"/>
                                                  <w:marBottom w:val="0"/>
                                                  <w:divBdr>
                                                    <w:top w:val="none" w:sz="0" w:space="0" w:color="auto"/>
                                                    <w:left w:val="none" w:sz="0" w:space="0" w:color="auto"/>
                                                    <w:bottom w:val="none" w:sz="0" w:space="0" w:color="auto"/>
                                                    <w:right w:val="none" w:sz="0" w:space="0" w:color="auto"/>
                                                  </w:divBdr>
                                                </w:div>
                                                <w:div w:id="1545485348">
                                                  <w:marLeft w:val="0"/>
                                                  <w:marRight w:val="0"/>
                                                  <w:marTop w:val="0"/>
                                                  <w:marBottom w:val="0"/>
                                                  <w:divBdr>
                                                    <w:top w:val="none" w:sz="0" w:space="0" w:color="auto"/>
                                                    <w:left w:val="none" w:sz="0" w:space="0" w:color="auto"/>
                                                    <w:bottom w:val="none" w:sz="0" w:space="0" w:color="auto"/>
                                                    <w:right w:val="none" w:sz="0" w:space="0" w:color="auto"/>
                                                  </w:divBdr>
                                                </w:div>
                                                <w:div w:id="1424108688">
                                                  <w:marLeft w:val="0"/>
                                                  <w:marRight w:val="0"/>
                                                  <w:marTop w:val="0"/>
                                                  <w:marBottom w:val="0"/>
                                                  <w:divBdr>
                                                    <w:top w:val="none" w:sz="0" w:space="0" w:color="auto"/>
                                                    <w:left w:val="none" w:sz="0" w:space="0" w:color="auto"/>
                                                    <w:bottom w:val="none" w:sz="0" w:space="0" w:color="auto"/>
                                                    <w:right w:val="none" w:sz="0" w:space="0" w:color="auto"/>
                                                  </w:divBdr>
                                                </w:div>
                                                <w:div w:id="998387703">
                                                  <w:marLeft w:val="0"/>
                                                  <w:marRight w:val="0"/>
                                                  <w:marTop w:val="0"/>
                                                  <w:marBottom w:val="0"/>
                                                  <w:divBdr>
                                                    <w:top w:val="none" w:sz="0" w:space="0" w:color="auto"/>
                                                    <w:left w:val="none" w:sz="0" w:space="0" w:color="auto"/>
                                                    <w:bottom w:val="none" w:sz="0" w:space="0" w:color="auto"/>
                                                    <w:right w:val="none" w:sz="0" w:space="0" w:color="auto"/>
                                                  </w:divBdr>
                                                  <w:divsChild>
                                                    <w:div w:id="784886112">
                                                      <w:marLeft w:val="0"/>
                                                      <w:marRight w:val="0"/>
                                                      <w:marTop w:val="0"/>
                                                      <w:marBottom w:val="0"/>
                                                      <w:divBdr>
                                                        <w:top w:val="none" w:sz="0" w:space="0" w:color="auto"/>
                                                        <w:left w:val="none" w:sz="0" w:space="0" w:color="auto"/>
                                                        <w:bottom w:val="none" w:sz="0" w:space="0" w:color="auto"/>
                                                        <w:right w:val="none" w:sz="0" w:space="0" w:color="auto"/>
                                                      </w:divBdr>
                                                      <w:divsChild>
                                                        <w:div w:id="662705758">
                                                          <w:marLeft w:val="0"/>
                                                          <w:marRight w:val="0"/>
                                                          <w:marTop w:val="0"/>
                                                          <w:marBottom w:val="0"/>
                                                          <w:divBdr>
                                                            <w:top w:val="none" w:sz="0" w:space="0" w:color="auto"/>
                                                            <w:left w:val="none" w:sz="0" w:space="0" w:color="auto"/>
                                                            <w:bottom w:val="none" w:sz="0" w:space="0" w:color="auto"/>
                                                            <w:right w:val="none" w:sz="0" w:space="0" w:color="auto"/>
                                                          </w:divBdr>
                                                        </w:div>
                                                        <w:div w:id="293676746">
                                                          <w:marLeft w:val="0"/>
                                                          <w:marRight w:val="0"/>
                                                          <w:marTop w:val="0"/>
                                                          <w:marBottom w:val="0"/>
                                                          <w:divBdr>
                                                            <w:top w:val="none" w:sz="0" w:space="0" w:color="auto"/>
                                                            <w:left w:val="none" w:sz="0" w:space="0" w:color="auto"/>
                                                            <w:bottom w:val="none" w:sz="0" w:space="0" w:color="auto"/>
                                                            <w:right w:val="none" w:sz="0" w:space="0" w:color="auto"/>
                                                          </w:divBdr>
                                                        </w:div>
                                                        <w:div w:id="8175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klana@vip.hr" TargetMode="External"/><Relationship Id="rId18" Type="http://schemas.openxmlformats.org/officeDocument/2006/relationships/hyperlink" Target="mailto:mira@klana.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mira@klana.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diklana.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klana.hr/" TargetMode="External"/><Relationship Id="rId20" Type="http://schemas.openxmlformats.org/officeDocument/2006/relationships/hyperlink" Target="http://www.diklan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mira@klana.com" TargetMode="External"/><Relationship Id="rId23" Type="http://schemas.openxmlformats.org/officeDocument/2006/relationships/hyperlink" Target="mailto:mira@klana.com" TargetMode="External"/><Relationship Id="rId10" Type="http://schemas.openxmlformats.org/officeDocument/2006/relationships/footer" Target="footer1.xml"/><Relationship Id="rId19" Type="http://schemas.openxmlformats.org/officeDocument/2006/relationships/hyperlink" Target="http://www.diklana.h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diklana.hr/" TargetMode="External"/><Relationship Id="rId22" Type="http://schemas.openxmlformats.org/officeDocument/2006/relationships/hyperlink" Target="mailto:info@zos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06B4-C775-4C7E-A8B4-A26B2FA9397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7EBD1FB-4DB1-48E5-8980-5B19B1F4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Pages>
  <Words>5237</Words>
  <Characters>29851</Characters>
  <Application>Microsoft Office Word</Application>
  <DocSecurity>0</DocSecurity>
  <Lines>248</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Ivanic</dc:creator>
  <cp:lastModifiedBy>Martina Major</cp:lastModifiedBy>
  <cp:revision>16</cp:revision>
  <cp:lastPrinted>2019-11-18T08:54:00Z</cp:lastPrinted>
  <dcterms:created xsi:type="dcterms:W3CDTF">2020-11-17T11:14:00Z</dcterms:created>
  <dcterms:modified xsi:type="dcterms:W3CDTF">2020-11-26T09:18:00Z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3bc6c468-4dfe-4810-89d8-cb7a1fe50ea8</vt:lpwstr>
  </property>
  <property fmtid="{D5CDD505-2E9C-101B-9397-08002B2CF9AE}" pid="3" name="bjSaver">
    <vt:lpwstr>GNFgdAZZ6BIvyBHRwNrnf4ttP6ysKwK4</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FooterBothDocProperty">
    <vt:lpwstr>Stupanj klasifikacije: SLUŽBENO</vt:lpwstr>
  </property>
  <property fmtid="{D5CDD505-2E9C-101B-9397-08002B2CF9AE}" pid="8" name="bjFooterFirstPageDocProperty">
    <vt:lpwstr>Stupanj klasifikacije: SLUŽBENO</vt:lpwstr>
  </property>
  <property fmtid="{D5CDD505-2E9C-101B-9397-08002B2CF9AE}" pid="9" name="bjFooterEvenPageDocProperty">
    <vt:lpwstr>Stupanj klasifikacije: SLUŽBENO</vt:lpwstr>
  </property>
</Properties>
</file>